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F6" w:rsidRDefault="00930B43" w:rsidP="00F86D45">
      <w:pPr>
        <w:tabs>
          <w:tab w:val="center" w:pos="1418"/>
          <w:tab w:val="center" w:pos="5103"/>
        </w:tabs>
      </w:pPr>
      <w:bookmarkStart w:id="0" w:name="_GoBack"/>
      <w:bookmarkEnd w:id="0"/>
      <w:r>
        <w:t xml:space="preserve"> </w:t>
      </w:r>
      <w:r w:rsidR="005263B7">
        <w:t xml:space="preserve">       </w:t>
      </w:r>
      <w:r w:rsidR="00B52CC2">
        <w:t xml:space="preserve">ỦY BAN NHÂN DÂN </w:t>
      </w:r>
      <w:r>
        <w:rPr>
          <w:b/>
        </w:rPr>
        <w:t xml:space="preserve">      </w:t>
      </w:r>
      <w:r w:rsidR="00B52CC2">
        <w:rPr>
          <w:b/>
        </w:rPr>
        <w:t xml:space="preserve"> </w:t>
      </w:r>
      <w:r w:rsidR="00540FA1">
        <w:rPr>
          <w:b/>
        </w:rPr>
        <w:t xml:space="preserve">  </w:t>
      </w:r>
      <w:r w:rsidR="00F86D45">
        <w:rPr>
          <w:b/>
        </w:rPr>
        <w:t>C</w:t>
      </w:r>
      <w:r w:rsidR="00D94AF6" w:rsidRPr="00110EB5">
        <w:rPr>
          <w:b/>
        </w:rPr>
        <w:t>Ộ</w:t>
      </w:r>
      <w:r w:rsidR="007706B7">
        <w:rPr>
          <w:b/>
        </w:rPr>
        <w:t>NG HÒA XÃ HỘ</w:t>
      </w:r>
      <w:r w:rsidR="00D94AF6" w:rsidRPr="00110EB5">
        <w:rPr>
          <w:b/>
        </w:rPr>
        <w:t>I CHỦ NGHĨA VIỆT NAM</w:t>
      </w:r>
    </w:p>
    <w:p w:rsidR="00D94AF6" w:rsidRPr="00110EB5" w:rsidRDefault="00F82639" w:rsidP="00D94AF6">
      <w:pPr>
        <w:tabs>
          <w:tab w:val="left" w:pos="6480"/>
        </w:tabs>
        <w:ind w:right="-720"/>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3181985</wp:posOffset>
                </wp:positionH>
                <wp:positionV relativeFrom="paragraph">
                  <wp:posOffset>184150</wp:posOffset>
                </wp:positionV>
                <wp:extent cx="1989455" cy="0"/>
                <wp:effectExtent l="10160" t="12700" r="1016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0.55pt;margin-top:14.5pt;width:15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Q+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"/>
            </w:pict>
          </mc:Fallback>
        </mc:AlternateContent>
      </w:r>
      <w:r w:rsidR="00E918D9">
        <w:t xml:space="preserve"> </w:t>
      </w:r>
      <w:r w:rsidR="00781571">
        <w:t xml:space="preserve"> </w:t>
      </w:r>
      <w:r w:rsidR="00B52CC2" w:rsidRPr="00B52CC2">
        <w:t>THÀNH PHỐ HỒ CHÍ MINH</w:t>
      </w:r>
      <w:r w:rsidR="00930B43">
        <w:t xml:space="preserve">                        </w:t>
      </w:r>
      <w:r w:rsidR="00540FA1">
        <w:t xml:space="preserve"> </w:t>
      </w:r>
      <w:r w:rsidR="00D94AF6" w:rsidRPr="00110EB5">
        <w:rPr>
          <w:b/>
        </w:rPr>
        <w:t xml:space="preserve">Độc lập </w:t>
      </w:r>
      <w:r w:rsidR="00B413E7">
        <w:rPr>
          <w:b/>
        </w:rPr>
        <w:t>-</w:t>
      </w:r>
      <w:r w:rsidR="00D94AF6" w:rsidRPr="00110EB5">
        <w:rPr>
          <w:b/>
        </w:rPr>
        <w:t xml:space="preserve"> Tự do </w:t>
      </w:r>
      <w:r w:rsidR="00B413E7">
        <w:rPr>
          <w:b/>
        </w:rPr>
        <w:t>-</w:t>
      </w:r>
      <w:r w:rsidR="00D94AF6" w:rsidRPr="00110EB5">
        <w:rPr>
          <w:b/>
        </w:rPr>
        <w:t xml:space="preserve"> Hạnh phúc</w:t>
      </w:r>
    </w:p>
    <w:p w:rsidR="00C91339" w:rsidRDefault="00F82639" w:rsidP="00D94AF6">
      <w:pPr>
        <w:tabs>
          <w:tab w:val="left" w:pos="6480"/>
        </w:tabs>
        <w:ind w:right="-720"/>
        <w:rPr>
          <w:b/>
        </w:rPr>
      </w:pPr>
      <w:r>
        <w:rPr>
          <w:b/>
          <w:noProof/>
        </w:rPr>
        <mc:AlternateContent>
          <mc:Choice Requires="wps">
            <w:drawing>
              <wp:anchor distT="0" distB="0" distL="114300" distR="114300" simplePos="0" relativeHeight="251656704" behindDoc="0" locked="0" layoutInCell="1" allowOverlap="1">
                <wp:simplePos x="0" y="0"/>
                <wp:positionH relativeFrom="column">
                  <wp:posOffset>338455</wp:posOffset>
                </wp:positionH>
                <wp:positionV relativeFrom="paragraph">
                  <wp:posOffset>185420</wp:posOffset>
                </wp:positionV>
                <wp:extent cx="1517015" cy="0"/>
                <wp:effectExtent l="5080" t="13970" r="11430"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6.65pt;margin-top:14.6pt;width:119.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Fy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"/>
            </w:pict>
          </mc:Fallback>
        </mc:AlternateContent>
      </w:r>
      <w:r w:rsidR="00B52CC2">
        <w:rPr>
          <w:b/>
        </w:rPr>
        <w:t>SỞ GIÁO DỤC VÀ ĐÀO TẠO</w:t>
      </w:r>
      <w:r w:rsidR="00930B43">
        <w:rPr>
          <w:b/>
        </w:rPr>
        <w:t xml:space="preserve">   </w:t>
      </w:r>
      <w:r w:rsidR="00B52CC2">
        <w:rPr>
          <w:b/>
        </w:rPr>
        <w:t xml:space="preserve">                    </w:t>
      </w:r>
      <w:r w:rsidR="00930B43">
        <w:rPr>
          <w:b/>
        </w:rPr>
        <w:t xml:space="preserve">       </w:t>
      </w:r>
      <w:r w:rsidR="00B52CC2">
        <w:rPr>
          <w:b/>
        </w:rPr>
        <w:t xml:space="preserve"> </w:t>
      </w:r>
      <w:r w:rsidR="00930B43">
        <w:rPr>
          <w:b/>
        </w:rPr>
        <w:t xml:space="preserve"> </w:t>
      </w:r>
      <w:r w:rsidR="00B52CC2">
        <w:rPr>
          <w:b/>
        </w:rPr>
        <w:t xml:space="preserve">      </w:t>
      </w:r>
      <w:r w:rsidR="00930B43">
        <w:rPr>
          <w:b/>
        </w:rPr>
        <w:t xml:space="preserve"> </w:t>
      </w:r>
      <w:r w:rsidR="007D47ED">
        <w:rPr>
          <w:b/>
        </w:rPr>
        <w:t xml:space="preserve">  </w:t>
      </w:r>
    </w:p>
    <w:p w:rsidR="00586626" w:rsidRDefault="00C91339" w:rsidP="000500D3">
      <w:pPr>
        <w:ind w:right="-171"/>
        <w:rPr>
          <w:i/>
        </w:rPr>
      </w:pPr>
      <w:r>
        <w:t xml:space="preserve"> </w:t>
      </w:r>
      <w:r w:rsidR="00CE314D">
        <w:t xml:space="preserve"> </w:t>
      </w:r>
      <w:r w:rsidR="0079559D">
        <w:t xml:space="preserve">   </w:t>
      </w:r>
      <w:r>
        <w:t xml:space="preserve"> </w:t>
      </w:r>
      <w:r w:rsidR="009C7222">
        <w:t xml:space="preserve">  </w:t>
      </w:r>
      <w:r w:rsidR="00B008AA">
        <w:t>Số</w:t>
      </w:r>
      <w:r w:rsidR="00153CB2">
        <w:t>:</w:t>
      </w:r>
      <w:r w:rsidR="00B008AA">
        <w:t xml:space="preserve"> </w:t>
      </w:r>
      <w:r w:rsidR="00461B79">
        <w:t xml:space="preserve"> </w:t>
      </w:r>
      <w:r w:rsidR="004E7AA9">
        <w:t>1116</w:t>
      </w:r>
      <w:r w:rsidRPr="00C91339">
        <w:t>/</w:t>
      </w:r>
      <w:r w:rsidR="000500D3">
        <w:t>TB-</w:t>
      </w:r>
      <w:r w:rsidRPr="00C91339">
        <w:t>GDĐT-TC</w:t>
      </w:r>
      <w:r w:rsidR="00930B43" w:rsidRPr="00C91339">
        <w:t xml:space="preserve">         </w:t>
      </w:r>
      <w:r w:rsidR="00153CB2">
        <w:t xml:space="preserve"> </w:t>
      </w:r>
      <w:r w:rsidRPr="00110EB5">
        <w:rPr>
          <w:i/>
        </w:rPr>
        <w:t>T</w:t>
      </w:r>
      <w:r w:rsidR="004A17D3">
        <w:rPr>
          <w:i/>
        </w:rPr>
        <w:t>hành phố</w:t>
      </w:r>
      <w:r w:rsidRPr="00110EB5">
        <w:rPr>
          <w:i/>
        </w:rPr>
        <w:t xml:space="preserve"> Hồ Chí Minh, ngày</w:t>
      </w:r>
      <w:r w:rsidR="009C7222">
        <w:rPr>
          <w:i/>
        </w:rPr>
        <w:t xml:space="preserve"> </w:t>
      </w:r>
      <w:r w:rsidR="004E7AA9">
        <w:rPr>
          <w:i/>
        </w:rPr>
        <w:t>10</w:t>
      </w:r>
      <w:r w:rsidR="00DC7B07">
        <w:rPr>
          <w:i/>
        </w:rPr>
        <w:t xml:space="preserve"> </w:t>
      </w:r>
      <w:r w:rsidR="00FC79F5">
        <w:rPr>
          <w:i/>
        </w:rPr>
        <w:t xml:space="preserve">tháng </w:t>
      </w:r>
      <w:r w:rsidR="00461B79">
        <w:rPr>
          <w:i/>
        </w:rPr>
        <w:t>4</w:t>
      </w:r>
      <w:r w:rsidR="000500D3">
        <w:rPr>
          <w:i/>
        </w:rPr>
        <w:t xml:space="preserve"> </w:t>
      </w:r>
      <w:r w:rsidRPr="00110EB5">
        <w:rPr>
          <w:i/>
        </w:rPr>
        <w:t>năm 2</w:t>
      </w:r>
      <w:r w:rsidR="00A643A0">
        <w:rPr>
          <w:i/>
        </w:rPr>
        <w:t>01</w:t>
      </w:r>
      <w:r w:rsidR="00461B79">
        <w:rPr>
          <w:i/>
        </w:rPr>
        <w:t>8</w:t>
      </w:r>
    </w:p>
    <w:p w:rsidR="000500D3" w:rsidRDefault="00586626" w:rsidP="004E3EFF">
      <w:pPr>
        <w:tabs>
          <w:tab w:val="left" w:pos="2552"/>
          <w:tab w:val="left" w:pos="3600"/>
        </w:tabs>
        <w:ind w:right="7512"/>
      </w:pPr>
      <w:r>
        <w:tab/>
      </w:r>
      <w:r w:rsidR="00DB2041">
        <w:t xml:space="preserve"> </w:t>
      </w:r>
    </w:p>
    <w:p w:rsidR="00C82750" w:rsidRPr="00DB2041" w:rsidRDefault="00C82750" w:rsidP="00164205">
      <w:pPr>
        <w:rPr>
          <w:sz w:val="2"/>
        </w:rPr>
      </w:pPr>
    </w:p>
    <w:p w:rsidR="000500D3" w:rsidRDefault="000500D3" w:rsidP="000500D3">
      <w:pPr>
        <w:tabs>
          <w:tab w:val="left" w:pos="540"/>
        </w:tabs>
        <w:ind w:firstLine="540"/>
        <w:jc w:val="center"/>
        <w:rPr>
          <w:b/>
          <w:sz w:val="28"/>
          <w:szCs w:val="28"/>
        </w:rPr>
      </w:pPr>
      <w:r>
        <w:rPr>
          <w:b/>
          <w:sz w:val="28"/>
          <w:szCs w:val="28"/>
        </w:rPr>
        <w:t>THÔNG BÁO</w:t>
      </w:r>
    </w:p>
    <w:p w:rsidR="0084143C" w:rsidRDefault="00270D9A" w:rsidP="000500D3">
      <w:pPr>
        <w:tabs>
          <w:tab w:val="left" w:pos="540"/>
        </w:tabs>
        <w:ind w:firstLine="540"/>
        <w:jc w:val="center"/>
        <w:rPr>
          <w:b/>
          <w:sz w:val="28"/>
          <w:szCs w:val="28"/>
        </w:rPr>
      </w:pPr>
      <w:r>
        <w:rPr>
          <w:b/>
          <w:sz w:val="28"/>
          <w:szCs w:val="28"/>
        </w:rPr>
        <w:t>Về việc đ</w:t>
      </w:r>
      <w:r w:rsidR="000500D3">
        <w:rPr>
          <w:b/>
          <w:sz w:val="28"/>
          <w:szCs w:val="28"/>
        </w:rPr>
        <w:t xml:space="preserve">ăng ký tham gia </w:t>
      </w:r>
      <w:r w:rsidR="0084143C">
        <w:rPr>
          <w:b/>
          <w:sz w:val="28"/>
          <w:szCs w:val="28"/>
        </w:rPr>
        <w:t>khóa đào tạo giáo viên</w:t>
      </w:r>
    </w:p>
    <w:p w:rsidR="000500D3" w:rsidRPr="000500D3" w:rsidRDefault="0084143C" w:rsidP="000500D3">
      <w:pPr>
        <w:tabs>
          <w:tab w:val="left" w:pos="540"/>
        </w:tabs>
        <w:ind w:firstLine="540"/>
        <w:jc w:val="center"/>
        <w:rPr>
          <w:b/>
          <w:sz w:val="28"/>
          <w:szCs w:val="28"/>
        </w:rPr>
      </w:pPr>
      <w:r>
        <w:rPr>
          <w:b/>
          <w:sz w:val="28"/>
          <w:szCs w:val="28"/>
        </w:rPr>
        <w:t xml:space="preserve">giảng dạy các môn </w:t>
      </w:r>
      <w:r w:rsidR="009C2DEE">
        <w:rPr>
          <w:b/>
          <w:sz w:val="28"/>
          <w:szCs w:val="28"/>
        </w:rPr>
        <w:t>tiếng Anh, Toán và K</w:t>
      </w:r>
      <w:r>
        <w:rPr>
          <w:b/>
          <w:sz w:val="28"/>
          <w:szCs w:val="28"/>
        </w:rPr>
        <w:t>hoa học bằng tiếng Anh</w:t>
      </w:r>
      <w:r w:rsidR="000500D3">
        <w:rPr>
          <w:b/>
          <w:sz w:val="28"/>
          <w:szCs w:val="28"/>
        </w:rPr>
        <w:t xml:space="preserve"> </w:t>
      </w:r>
      <w:r>
        <w:rPr>
          <w:b/>
          <w:sz w:val="28"/>
          <w:szCs w:val="28"/>
        </w:rPr>
        <w:t xml:space="preserve">năm </w:t>
      </w:r>
      <w:r w:rsidR="00461B79">
        <w:rPr>
          <w:b/>
          <w:sz w:val="28"/>
          <w:szCs w:val="28"/>
        </w:rPr>
        <w:t>2018</w:t>
      </w:r>
    </w:p>
    <w:p w:rsidR="000500D3" w:rsidRPr="0068140A" w:rsidRDefault="000500D3" w:rsidP="00F660EF">
      <w:pPr>
        <w:tabs>
          <w:tab w:val="left" w:pos="540"/>
        </w:tabs>
        <w:ind w:firstLine="540"/>
        <w:jc w:val="both"/>
        <w:rPr>
          <w:sz w:val="20"/>
          <w:szCs w:val="20"/>
        </w:rPr>
      </w:pPr>
    </w:p>
    <w:p w:rsidR="00D017E3" w:rsidRPr="000608C9" w:rsidRDefault="00D017E3" w:rsidP="00F44194">
      <w:pPr>
        <w:spacing w:before="40" w:after="40" w:line="288" w:lineRule="auto"/>
        <w:ind w:right="-66" w:firstLine="540"/>
        <w:jc w:val="both"/>
      </w:pPr>
      <w:r w:rsidRPr="000608C9">
        <w:rPr>
          <w:color w:val="000000"/>
        </w:rPr>
        <w:t>Căn cứ Quyết định số 5659/QĐ-UBND ngày 20 tháng 11 năm 2014 của Ủy ban nhân dân thành phố Hồ Chí Minh về phê duyệt Đề án “</w:t>
      </w:r>
      <w:r w:rsidRPr="000608C9">
        <w:t>Dạy và học các môn Toán, Khoa học và Tiếng Anh tích hợp chương trình Anh và Việt Nam” tại các trường công lập trên địa bàn thành phố;</w:t>
      </w:r>
    </w:p>
    <w:p w:rsidR="000500D3" w:rsidRPr="00E3355A" w:rsidRDefault="000500D3" w:rsidP="00F44194">
      <w:pPr>
        <w:tabs>
          <w:tab w:val="left" w:pos="540"/>
        </w:tabs>
        <w:spacing w:before="40" w:after="40" w:line="288" w:lineRule="auto"/>
        <w:ind w:firstLine="540"/>
        <w:jc w:val="both"/>
      </w:pPr>
      <w:r w:rsidRPr="00E3355A">
        <w:t>Thực hiện Kế hoạch số</w:t>
      </w:r>
      <w:r w:rsidR="00611BC1">
        <w:t xml:space="preserve"> </w:t>
      </w:r>
      <w:r w:rsidR="00461B79">
        <w:t>1071</w:t>
      </w:r>
      <w:r w:rsidR="003575B4">
        <w:t xml:space="preserve">/KH-GDĐT-TC ngày </w:t>
      </w:r>
      <w:r w:rsidR="00461B79">
        <w:t>5</w:t>
      </w:r>
      <w:r w:rsidRPr="00E3355A">
        <w:t xml:space="preserve"> tháng </w:t>
      </w:r>
      <w:r w:rsidR="00461B79">
        <w:t>4</w:t>
      </w:r>
      <w:r w:rsidRPr="00E3355A">
        <w:t xml:space="preserve"> năm 201</w:t>
      </w:r>
      <w:r w:rsidR="00461B79">
        <w:t>8</w:t>
      </w:r>
      <w:r w:rsidRPr="00E3355A">
        <w:t xml:space="preserve"> của Sở Giáo dục và Đào tạo về </w:t>
      </w:r>
      <w:r w:rsidR="0084143C">
        <w:t xml:space="preserve">đào tạo giáo viên giảng dạy các môn </w:t>
      </w:r>
      <w:r w:rsidR="009C2DEE">
        <w:t xml:space="preserve">tiếng Anh, </w:t>
      </w:r>
      <w:r w:rsidR="0084143C">
        <w:t xml:space="preserve">Toán và Khoa học bằng tiếng Anh năm </w:t>
      </w:r>
      <w:r w:rsidRPr="00E3355A">
        <w:t>201</w:t>
      </w:r>
      <w:r w:rsidR="00461B79">
        <w:t>8</w:t>
      </w:r>
      <w:r w:rsidRPr="00E3355A">
        <w:t>;</w:t>
      </w:r>
    </w:p>
    <w:p w:rsidR="00E3355A" w:rsidRDefault="00C82750" w:rsidP="00F44194">
      <w:pPr>
        <w:tabs>
          <w:tab w:val="left" w:pos="540"/>
        </w:tabs>
        <w:spacing w:before="40" w:after="40" w:line="288" w:lineRule="auto"/>
        <w:ind w:firstLine="540"/>
        <w:jc w:val="both"/>
      </w:pPr>
      <w:r w:rsidRPr="00E3355A">
        <w:t>Sở Giáo dục và Đào tạo</w:t>
      </w:r>
      <w:r w:rsidR="00E3355A" w:rsidRPr="00E3355A">
        <w:t xml:space="preserve"> </w:t>
      </w:r>
      <w:r w:rsidR="00BD47A5">
        <w:t xml:space="preserve">thông báo chiêu sinh </w:t>
      </w:r>
      <w:r w:rsidR="009C2DEE">
        <w:t xml:space="preserve">khóa đào tạo giáo viên giảng dạy tiếng Anh, Toán, và </w:t>
      </w:r>
      <w:r w:rsidR="00461B79">
        <w:t>Khoa học bằng tiếng Anh năm 2018</w:t>
      </w:r>
      <w:r w:rsidR="009C2DEE">
        <w:t>, cụ thể</w:t>
      </w:r>
      <w:r w:rsidR="00E3355A" w:rsidRPr="00E3355A">
        <w:t xml:space="preserve"> như sau: </w:t>
      </w:r>
      <w:r w:rsidRPr="00E3355A">
        <w:t xml:space="preserve"> </w:t>
      </w:r>
    </w:p>
    <w:p w:rsidR="006E15E5" w:rsidRPr="009B23A2" w:rsidRDefault="006E15E5" w:rsidP="00F44194">
      <w:pPr>
        <w:spacing w:before="40" w:after="40" w:line="288" w:lineRule="auto"/>
        <w:ind w:right="-66" w:firstLine="720"/>
        <w:jc w:val="both"/>
        <w:rPr>
          <w:b/>
        </w:rPr>
      </w:pPr>
      <w:r w:rsidRPr="000608C9">
        <w:rPr>
          <w:b/>
        </w:rPr>
        <w:t>1. Đối tượng tham gia- Chuẩn đánh giá cuối khóa bồi dưỡng</w:t>
      </w:r>
    </w:p>
    <w:p w:rsidR="006E15E5" w:rsidRPr="009B23A2" w:rsidRDefault="006E15E5" w:rsidP="00F44194">
      <w:pPr>
        <w:spacing w:before="40" w:after="40" w:line="288" w:lineRule="auto"/>
        <w:ind w:right="-66"/>
        <w:jc w:val="both"/>
        <w:rPr>
          <w:b/>
        </w:rPr>
      </w:pPr>
      <w:r w:rsidRPr="009B23A2">
        <w:rPr>
          <w:b/>
          <w:i/>
        </w:rPr>
        <w:tab/>
      </w:r>
      <w:r w:rsidRPr="009B23A2">
        <w:rPr>
          <w:b/>
        </w:rPr>
        <w:t>1.</w:t>
      </w:r>
      <w:r w:rsidRPr="000608C9">
        <w:rPr>
          <w:b/>
        </w:rPr>
        <w:t>1. Đối tượng:</w:t>
      </w:r>
    </w:p>
    <w:p w:rsidR="006E15E5" w:rsidRDefault="006E15E5" w:rsidP="00F44194">
      <w:pPr>
        <w:tabs>
          <w:tab w:val="left" w:pos="709"/>
        </w:tabs>
        <w:spacing w:before="40" w:after="40" w:line="288" w:lineRule="auto"/>
        <w:ind w:right="-66"/>
        <w:jc w:val="both"/>
      </w:pPr>
      <w:r w:rsidRPr="009B23A2">
        <w:rPr>
          <w:b/>
          <w:i/>
        </w:rPr>
        <w:tab/>
      </w:r>
      <w:r w:rsidRPr="009B23A2">
        <w:tab/>
        <w:t xml:space="preserve">+ </w:t>
      </w:r>
      <w:r w:rsidRPr="000608C9">
        <w:t>G</w:t>
      </w:r>
      <w:r w:rsidRPr="009B23A2">
        <w:t xml:space="preserve">iáo viên </w:t>
      </w:r>
      <w:r w:rsidR="00807EC8">
        <w:t xml:space="preserve">đang giảng dạy </w:t>
      </w:r>
      <w:r w:rsidRPr="000608C9">
        <w:t xml:space="preserve">ở cấp Tiểu học </w:t>
      </w:r>
      <w:r w:rsidR="00461B79">
        <w:t xml:space="preserve">và Giáo viên đang giảng dạy môn Toán và Vật Lý ở cấp Trung học cơ sở </w:t>
      </w:r>
      <w:r w:rsidRPr="009B23A2">
        <w:t xml:space="preserve">thuộc biên chế ngành </w:t>
      </w:r>
      <w:r w:rsidR="0065587F">
        <w:t>giáo dục và đào tạo</w:t>
      </w:r>
      <w:r w:rsidR="0065587F" w:rsidRPr="009B23A2">
        <w:t xml:space="preserve"> </w:t>
      </w:r>
      <w:r w:rsidRPr="009B23A2">
        <w:t>Thành phố, trình độ tiếng Anh ở mức độ thấp nhất đạt mức tương đương A2 theo chuẩn châu Âu (</w:t>
      </w:r>
      <w:r w:rsidRPr="009B23A2">
        <w:rPr>
          <w:i/>
        </w:rPr>
        <w:t>ưu tiên lựa chọn các giáo viên có trình độ tiếng Anh cao hơn</w:t>
      </w:r>
      <w:r w:rsidRPr="009B23A2">
        <w:t>).</w:t>
      </w:r>
    </w:p>
    <w:p w:rsidR="006E15E5" w:rsidRPr="009B23A2" w:rsidRDefault="00461B79" w:rsidP="00F44194">
      <w:pPr>
        <w:tabs>
          <w:tab w:val="left" w:pos="709"/>
        </w:tabs>
        <w:spacing w:before="40" w:after="40" w:line="288" w:lineRule="auto"/>
        <w:ind w:right="-66"/>
        <w:jc w:val="both"/>
      </w:pPr>
      <w:r>
        <w:tab/>
      </w:r>
      <w:r w:rsidR="006E15E5" w:rsidRPr="009B23A2">
        <w:tab/>
        <w:t xml:space="preserve">+ </w:t>
      </w:r>
      <w:r w:rsidR="00D10EEF">
        <w:t>Đ</w:t>
      </w:r>
      <w:r w:rsidR="006E15E5" w:rsidRPr="009B23A2">
        <w:t>ộ tuổi</w:t>
      </w:r>
      <w:r w:rsidR="00D10EEF">
        <w:t>:</w:t>
      </w:r>
      <w:r w:rsidR="006E15E5" w:rsidRPr="009B23A2">
        <w:t xml:space="preserve"> Nam không qu</w:t>
      </w:r>
      <w:r w:rsidR="00D10EEF">
        <w:t>á 45 tuổi, Nữ không quá 40 tuổi (Tính đến thời điểm tham gia bồi dưỡng).</w:t>
      </w:r>
    </w:p>
    <w:p w:rsidR="006E15E5" w:rsidRPr="009B23A2" w:rsidRDefault="006E15E5" w:rsidP="00F44194">
      <w:pPr>
        <w:tabs>
          <w:tab w:val="left" w:pos="709"/>
        </w:tabs>
        <w:spacing w:before="40" w:after="40" w:line="288" w:lineRule="auto"/>
        <w:ind w:right="-66"/>
        <w:jc w:val="both"/>
      </w:pPr>
      <w:r w:rsidRPr="009B23A2">
        <w:tab/>
      </w:r>
      <w:r w:rsidRPr="009B23A2">
        <w:tab/>
        <w:t xml:space="preserve">+ Giáo viên tham gia phải cam kết ở mỗi giai đoạn, nếu đến khi kết thúc giáo viên tham gia có kết quả chưa đạt yêu cầu thì phải tự túc kinh phí học bổ sung để đạt yêu cầu. Nếu ngừng tham gia thì phải bồi hoàn kinh phí giai đoạn đó. </w:t>
      </w:r>
    </w:p>
    <w:p w:rsidR="006E15E5" w:rsidRPr="009B23A2" w:rsidRDefault="006E15E5" w:rsidP="00F44194">
      <w:pPr>
        <w:tabs>
          <w:tab w:val="left" w:pos="709"/>
        </w:tabs>
        <w:spacing w:before="40" w:after="40" w:line="288" w:lineRule="auto"/>
        <w:ind w:right="-66"/>
        <w:jc w:val="both"/>
      </w:pPr>
      <w:r w:rsidRPr="009B23A2">
        <w:tab/>
      </w:r>
      <w:r w:rsidRPr="009B23A2">
        <w:tab/>
        <w:t xml:space="preserve">+ Sau khi kết thúc khóa học, giáo viên phải cam kết tham gia giảng dạy </w:t>
      </w:r>
      <w:r w:rsidR="0065587F">
        <w:t xml:space="preserve">tiếng Anh, </w:t>
      </w:r>
      <w:r w:rsidRPr="009B23A2">
        <w:t xml:space="preserve">Toán và Khoa học bằng tiếng Anh theo phân công của ngành </w:t>
      </w:r>
      <w:r>
        <w:t>giáo dục và đào tạo</w:t>
      </w:r>
      <w:r w:rsidRPr="009B23A2">
        <w:t xml:space="preserve"> thành phố ít nhất </w:t>
      </w:r>
      <w:r>
        <w:t>0</w:t>
      </w:r>
      <w:r w:rsidRPr="009B23A2">
        <w:t>5</w:t>
      </w:r>
      <w:r>
        <w:t xml:space="preserve"> (năm)</w:t>
      </w:r>
      <w:r w:rsidRPr="009B23A2">
        <w:t xml:space="preserve"> năm. Nếu không thực hiện thì phải bồi hoàn toàn bộ kinh phí đào tạo và không được phép tham gia giảng dạy tại các trường trực thuộc ngành giáo dục và đào tạo thành phố Hồ Chí Minh trong thời gian 5 năm kể từ lúc ngưng tham gia giảng dạy theo phân công của ngành </w:t>
      </w:r>
      <w:r>
        <w:t>giáo dục và đào tạo</w:t>
      </w:r>
      <w:r w:rsidRPr="009B23A2">
        <w:t xml:space="preserve"> thành phố. </w:t>
      </w:r>
    </w:p>
    <w:p w:rsidR="006E15E5" w:rsidRPr="009B23A2" w:rsidRDefault="006E15E5" w:rsidP="00F44194">
      <w:pPr>
        <w:spacing w:before="40" w:after="40" w:line="288" w:lineRule="auto"/>
        <w:ind w:right="-66"/>
        <w:jc w:val="both"/>
        <w:rPr>
          <w:b/>
        </w:rPr>
      </w:pPr>
      <w:r w:rsidRPr="009B23A2">
        <w:tab/>
      </w:r>
      <w:r w:rsidRPr="000608C9">
        <w:rPr>
          <w:b/>
        </w:rPr>
        <w:t>1</w:t>
      </w:r>
      <w:r w:rsidRPr="000608C9">
        <w:t>.</w:t>
      </w:r>
      <w:r w:rsidRPr="009B23A2">
        <w:rPr>
          <w:b/>
        </w:rPr>
        <w:t xml:space="preserve">2. Chuẩn đánh giá cuối </w:t>
      </w:r>
      <w:r w:rsidRPr="000608C9">
        <w:rPr>
          <w:b/>
        </w:rPr>
        <w:t>khóa bồi dưỡng</w:t>
      </w:r>
      <w:r w:rsidRPr="009B23A2">
        <w:rPr>
          <w:b/>
        </w:rPr>
        <w:t xml:space="preserve"> </w:t>
      </w:r>
    </w:p>
    <w:p w:rsidR="006E15E5" w:rsidRPr="009B23A2" w:rsidRDefault="006E15E5" w:rsidP="00F44194">
      <w:pPr>
        <w:spacing w:before="40" w:after="40" w:line="288" w:lineRule="auto"/>
        <w:ind w:right="-66" w:firstLine="720"/>
        <w:jc w:val="both"/>
        <w:rPr>
          <w:b/>
          <w:i/>
        </w:rPr>
      </w:pPr>
      <w:r w:rsidRPr="009B23A2">
        <w:t>- Chứng chỉ giảng dạy với phương pháp tích hợp Ngôn ngữ và Nội dung của chương trình tích hợp Anh – Việt – Cách đánh giá áp dụng CLIL trong giảng dạy chương trình tích hợp</w:t>
      </w:r>
      <w:r w:rsidR="00274D28">
        <w:t xml:space="preserve"> </w:t>
      </w:r>
      <w:r w:rsidRPr="009B23A2">
        <w:t>do Sở Giáo dục và Đào tạo Thành phố Hồ Chí Minh cấp.</w:t>
      </w:r>
    </w:p>
    <w:p w:rsidR="006E15E5" w:rsidRDefault="006E15E5" w:rsidP="00F44194">
      <w:pPr>
        <w:spacing w:before="40" w:after="40" w:line="288" w:lineRule="auto"/>
        <w:ind w:right="-66" w:firstLine="720"/>
        <w:jc w:val="both"/>
      </w:pPr>
      <w:r w:rsidRPr="009B23A2">
        <w:t>- Chứng chỉ đào tạo quốc tế cấp độ II do</w:t>
      </w:r>
      <w:r w:rsidRPr="000608C9">
        <w:t xml:space="preserve"> </w:t>
      </w:r>
      <w:r w:rsidRPr="009B23A2">
        <w:t>Pearson Education</w:t>
      </w:r>
      <w:r w:rsidRPr="000608C9">
        <w:t xml:space="preserve"> </w:t>
      </w:r>
      <w:r w:rsidRPr="009B23A2">
        <w:t xml:space="preserve">(Anh) cấp. </w:t>
      </w:r>
    </w:p>
    <w:p w:rsidR="00461B79" w:rsidRPr="009B23A2" w:rsidRDefault="00461B79" w:rsidP="00F44194">
      <w:pPr>
        <w:spacing w:before="40" w:after="40" w:line="288" w:lineRule="auto"/>
        <w:ind w:right="-66" w:firstLine="720"/>
        <w:jc w:val="both"/>
      </w:pPr>
    </w:p>
    <w:p w:rsidR="00E3355A" w:rsidRPr="00420430" w:rsidRDefault="00FD2ADE" w:rsidP="00F44194">
      <w:pPr>
        <w:numPr>
          <w:ilvl w:val="0"/>
          <w:numId w:val="27"/>
        </w:numPr>
        <w:tabs>
          <w:tab w:val="left" w:pos="851"/>
        </w:tabs>
        <w:spacing w:before="40" w:after="40" w:line="288" w:lineRule="auto"/>
        <w:jc w:val="both"/>
        <w:rPr>
          <w:b/>
        </w:rPr>
      </w:pPr>
      <w:r w:rsidRPr="00420430">
        <w:rPr>
          <w:b/>
        </w:rPr>
        <w:lastRenderedPageBreak/>
        <w:t>Thời gian, địa điểm</w:t>
      </w:r>
      <w:r w:rsidR="00935265">
        <w:rPr>
          <w:b/>
        </w:rPr>
        <w:t xml:space="preserve"> tổ chức khóa bồi dưỡng</w:t>
      </w:r>
      <w:r w:rsidRPr="00420430">
        <w:rPr>
          <w:b/>
        </w:rPr>
        <w:t>:</w:t>
      </w:r>
    </w:p>
    <w:p w:rsidR="00FD2ADE" w:rsidRDefault="00FD2ADE" w:rsidP="00F44194">
      <w:pPr>
        <w:numPr>
          <w:ilvl w:val="0"/>
          <w:numId w:val="25"/>
        </w:numPr>
        <w:tabs>
          <w:tab w:val="left" w:pos="851"/>
        </w:tabs>
        <w:spacing w:before="40" w:after="40" w:line="288" w:lineRule="auto"/>
        <w:ind w:left="567" w:firstLine="0"/>
        <w:jc w:val="both"/>
      </w:pPr>
      <w:r>
        <w:t>Thời gian:</w:t>
      </w:r>
      <w:r w:rsidR="00B26E13">
        <w:t xml:space="preserve"> Khóa bồi dưỡng được chia thành 03</w:t>
      </w:r>
      <w:r>
        <w:t xml:space="preserve"> </w:t>
      </w:r>
      <w:r w:rsidR="00270D9A">
        <w:t>giai đoạn</w:t>
      </w:r>
      <w:r>
        <w:t>:</w:t>
      </w:r>
    </w:p>
    <w:tbl>
      <w:tblPr>
        <w:tblW w:w="9525" w:type="dxa"/>
        <w:tblInd w:w="250" w:type="dxa"/>
        <w:shd w:val="clear" w:color="auto" w:fill="FFFFFF"/>
        <w:tblCellMar>
          <w:left w:w="0" w:type="dxa"/>
          <w:right w:w="0" w:type="dxa"/>
        </w:tblCellMar>
        <w:tblLook w:val="04A0" w:firstRow="1" w:lastRow="0" w:firstColumn="1" w:lastColumn="0" w:noHBand="0" w:noVBand="1"/>
      </w:tblPr>
      <w:tblGrid>
        <w:gridCol w:w="595"/>
        <w:gridCol w:w="3119"/>
        <w:gridCol w:w="1417"/>
        <w:gridCol w:w="1843"/>
        <w:gridCol w:w="2551"/>
      </w:tblGrid>
      <w:tr w:rsidR="00F064CF" w:rsidRPr="0065587F" w:rsidTr="00F44194">
        <w:tc>
          <w:tcPr>
            <w:tcW w:w="595"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b/>
                <w:bCs/>
                <w:color w:val="000000"/>
                <w:sz w:val="20"/>
                <w:szCs w:val="20"/>
              </w:rPr>
              <w:t>STT</w:t>
            </w:r>
          </w:p>
        </w:tc>
        <w:tc>
          <w:tcPr>
            <w:tcW w:w="3119" w:type="dxa"/>
            <w:vMerge w:val="restart"/>
            <w:tcBorders>
              <w:top w:val="single" w:sz="8" w:space="0" w:color="auto"/>
              <w:left w:val="nil"/>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b/>
                <w:bCs/>
                <w:color w:val="000000"/>
                <w:sz w:val="20"/>
                <w:szCs w:val="20"/>
              </w:rPr>
              <w:t>NỘI DUNG</w:t>
            </w:r>
          </w:p>
        </w:tc>
        <w:tc>
          <w:tcPr>
            <w:tcW w:w="3260"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b/>
                <w:bCs/>
                <w:color w:val="000000"/>
                <w:sz w:val="20"/>
                <w:szCs w:val="20"/>
              </w:rPr>
              <w:t>THỜI GIAN</w:t>
            </w:r>
          </w:p>
        </w:tc>
        <w:tc>
          <w:tcPr>
            <w:tcW w:w="2551" w:type="dxa"/>
            <w:vMerge w:val="restart"/>
            <w:tcBorders>
              <w:top w:val="single" w:sz="8" w:space="0" w:color="auto"/>
              <w:left w:val="nil"/>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b/>
                <w:bCs/>
                <w:color w:val="000000"/>
                <w:sz w:val="20"/>
                <w:szCs w:val="20"/>
              </w:rPr>
              <w:t>GHI CHÚ</w:t>
            </w:r>
          </w:p>
        </w:tc>
      </w:tr>
      <w:tr w:rsidR="0065587F" w:rsidRPr="0065587F" w:rsidTr="00F44194">
        <w:tc>
          <w:tcPr>
            <w:tcW w:w="595"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65587F" w:rsidRPr="0065587F" w:rsidRDefault="0065587F" w:rsidP="00F44194">
            <w:pPr>
              <w:spacing w:before="40" w:after="40" w:line="288" w:lineRule="auto"/>
              <w:rPr>
                <w:rFonts w:ascii="Segoe UI" w:hAnsi="Segoe UI" w:cs="Segoe UI"/>
                <w:color w:val="000000"/>
                <w:sz w:val="20"/>
                <w:szCs w:val="20"/>
              </w:rPr>
            </w:pPr>
          </w:p>
        </w:tc>
        <w:tc>
          <w:tcPr>
            <w:tcW w:w="3119" w:type="dxa"/>
            <w:vMerge/>
            <w:tcBorders>
              <w:top w:val="single" w:sz="8" w:space="0" w:color="auto"/>
              <w:left w:val="nil"/>
              <w:bottom w:val="single" w:sz="8" w:space="0" w:color="000000"/>
              <w:right w:val="single" w:sz="8" w:space="0" w:color="auto"/>
            </w:tcBorders>
            <w:shd w:val="clear" w:color="auto" w:fill="FFFFFF"/>
            <w:vAlign w:val="center"/>
            <w:hideMark/>
          </w:tcPr>
          <w:p w:rsidR="0065587F" w:rsidRPr="0065587F" w:rsidRDefault="0065587F" w:rsidP="00F44194">
            <w:pPr>
              <w:spacing w:before="40" w:after="40" w:line="288" w:lineRule="auto"/>
              <w:rPr>
                <w:rFonts w:ascii="Segoe UI" w:hAnsi="Segoe UI" w:cs="Segoe UI"/>
                <w:color w:val="000000"/>
                <w:sz w:val="20"/>
                <w:szCs w:val="20"/>
              </w:rPr>
            </w:pP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b/>
                <w:bCs/>
                <w:color w:val="000000"/>
                <w:sz w:val="20"/>
                <w:szCs w:val="20"/>
              </w:rPr>
              <w:t>Số tiết học</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b/>
                <w:bCs/>
                <w:color w:val="000000"/>
                <w:sz w:val="20"/>
                <w:szCs w:val="20"/>
              </w:rPr>
              <w:t>Thời gian dự kiến</w:t>
            </w:r>
          </w:p>
        </w:tc>
        <w:tc>
          <w:tcPr>
            <w:tcW w:w="2551" w:type="dxa"/>
            <w:vMerge/>
            <w:tcBorders>
              <w:top w:val="single" w:sz="8" w:space="0" w:color="auto"/>
              <w:left w:val="nil"/>
              <w:bottom w:val="single" w:sz="8" w:space="0" w:color="000000"/>
              <w:right w:val="single" w:sz="8" w:space="0" w:color="auto"/>
            </w:tcBorders>
            <w:shd w:val="clear" w:color="auto" w:fill="FFFFFF"/>
            <w:vAlign w:val="center"/>
            <w:hideMark/>
          </w:tcPr>
          <w:p w:rsidR="0065587F" w:rsidRPr="0065587F" w:rsidRDefault="0065587F" w:rsidP="00F44194">
            <w:pPr>
              <w:spacing w:before="40" w:after="40" w:line="288" w:lineRule="auto"/>
              <w:rPr>
                <w:rFonts w:ascii="Segoe UI" w:hAnsi="Segoe UI" w:cs="Segoe UI"/>
                <w:color w:val="000000"/>
                <w:sz w:val="20"/>
                <w:szCs w:val="20"/>
              </w:rPr>
            </w:pPr>
          </w:p>
        </w:tc>
      </w:tr>
      <w:tr w:rsidR="0065587F" w:rsidRPr="0065587F" w:rsidTr="00F44194">
        <w:tc>
          <w:tcPr>
            <w:tcW w:w="5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color w:val="000000"/>
                <w:sz w:val="20"/>
                <w:szCs w:val="20"/>
              </w:rPr>
              <w:t>1</w:t>
            </w:r>
          </w:p>
        </w:tc>
        <w:tc>
          <w:tcPr>
            <w:tcW w:w="31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rPr>
                <w:rFonts w:ascii="Segoe UI" w:hAnsi="Segoe UI" w:cs="Segoe UI"/>
                <w:color w:val="000000"/>
                <w:sz w:val="20"/>
                <w:szCs w:val="20"/>
              </w:rPr>
            </w:pPr>
            <w:r w:rsidRPr="0065587F">
              <w:rPr>
                <w:color w:val="000000"/>
                <w:sz w:val="20"/>
                <w:szCs w:val="20"/>
              </w:rPr>
              <w:t>Giai đoạn 1: Bồi dưỡng Kỹ năng tiếng Anh</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color w:val="000000"/>
                <w:sz w:val="20"/>
                <w:szCs w:val="20"/>
              </w:rPr>
              <w:t>460-500</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461B79" w:rsidP="00461B79">
            <w:pPr>
              <w:spacing w:before="40" w:after="40" w:line="288" w:lineRule="auto"/>
              <w:jc w:val="center"/>
              <w:rPr>
                <w:rFonts w:ascii="Segoe UI" w:hAnsi="Segoe UI" w:cs="Segoe UI"/>
                <w:color w:val="000000"/>
                <w:sz w:val="20"/>
                <w:szCs w:val="20"/>
              </w:rPr>
            </w:pPr>
            <w:r>
              <w:rPr>
                <w:color w:val="000000"/>
                <w:sz w:val="20"/>
                <w:szCs w:val="20"/>
              </w:rPr>
              <w:t>05</w:t>
            </w:r>
            <w:r w:rsidR="0065587F" w:rsidRPr="0065587F">
              <w:rPr>
                <w:color w:val="000000"/>
                <w:sz w:val="20"/>
                <w:szCs w:val="20"/>
              </w:rPr>
              <w:t>/201</w:t>
            </w:r>
            <w:r>
              <w:rPr>
                <w:color w:val="000000"/>
                <w:sz w:val="20"/>
                <w:szCs w:val="20"/>
              </w:rPr>
              <w:t>8</w:t>
            </w:r>
            <w:r w:rsidR="0065587F" w:rsidRPr="0065587F">
              <w:rPr>
                <w:color w:val="000000"/>
                <w:sz w:val="20"/>
                <w:szCs w:val="20"/>
              </w:rPr>
              <w:t>-08/201</w:t>
            </w:r>
            <w:r>
              <w:rPr>
                <w:color w:val="000000"/>
                <w:sz w:val="20"/>
                <w:szCs w:val="20"/>
              </w:rPr>
              <w:t>8</w:t>
            </w:r>
          </w:p>
        </w:tc>
        <w:tc>
          <w:tcPr>
            <w:tcW w:w="25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F064CF" w:rsidP="00F44194">
            <w:pPr>
              <w:spacing w:before="40" w:after="40" w:line="288" w:lineRule="auto"/>
              <w:rPr>
                <w:rFonts w:ascii="Segoe UI" w:hAnsi="Segoe UI" w:cs="Segoe UI"/>
                <w:color w:val="000000"/>
                <w:sz w:val="20"/>
                <w:szCs w:val="20"/>
              </w:rPr>
            </w:pPr>
            <w:r>
              <w:rPr>
                <w:color w:val="000000"/>
                <w:sz w:val="20"/>
                <w:szCs w:val="20"/>
              </w:rPr>
              <w:t>4 -5  ngày/tuầ</w:t>
            </w:r>
            <w:r w:rsidR="0065587F" w:rsidRPr="0065587F">
              <w:rPr>
                <w:color w:val="000000"/>
                <w:sz w:val="20"/>
                <w:szCs w:val="20"/>
              </w:rPr>
              <w:t>n</w:t>
            </w:r>
            <w:r w:rsidRPr="0065587F">
              <w:rPr>
                <w:color w:val="000000"/>
                <w:sz w:val="20"/>
                <w:szCs w:val="20"/>
              </w:rPr>
              <w:t xml:space="preserve"> </w:t>
            </w:r>
            <w:r>
              <w:rPr>
                <w:color w:val="000000"/>
                <w:sz w:val="20"/>
                <w:szCs w:val="20"/>
              </w:rPr>
              <w:t>(giai đoạn</w:t>
            </w:r>
            <w:r w:rsidRPr="0065587F">
              <w:rPr>
                <w:color w:val="000000"/>
                <w:sz w:val="20"/>
                <w:szCs w:val="20"/>
              </w:rPr>
              <w:t xml:space="preserve"> hè</w:t>
            </w:r>
            <w:r>
              <w:rPr>
                <w:color w:val="000000"/>
                <w:sz w:val="20"/>
                <w:szCs w:val="20"/>
              </w:rPr>
              <w:t>)</w:t>
            </w:r>
          </w:p>
        </w:tc>
      </w:tr>
      <w:tr w:rsidR="0065587F" w:rsidRPr="0065587F" w:rsidTr="00F44194">
        <w:tc>
          <w:tcPr>
            <w:tcW w:w="5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color w:val="000000"/>
                <w:sz w:val="20"/>
                <w:szCs w:val="20"/>
              </w:rPr>
              <w:t>2</w:t>
            </w:r>
          </w:p>
        </w:tc>
        <w:tc>
          <w:tcPr>
            <w:tcW w:w="31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rPr>
                <w:rFonts w:ascii="Segoe UI" w:hAnsi="Segoe UI" w:cs="Segoe UI"/>
                <w:color w:val="000000"/>
                <w:sz w:val="20"/>
                <w:szCs w:val="20"/>
              </w:rPr>
            </w:pPr>
            <w:r w:rsidRPr="0065587F">
              <w:rPr>
                <w:color w:val="000000"/>
                <w:sz w:val="20"/>
                <w:szCs w:val="20"/>
              </w:rPr>
              <w:t>Giai đoạn 2: Bồi dưỡng Chuyên môn Cơ bản</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color w:val="000000"/>
                <w:sz w:val="20"/>
                <w:szCs w:val="20"/>
              </w:rPr>
              <w:t>900</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461B79" w:rsidP="00F44194">
            <w:pPr>
              <w:spacing w:before="40" w:after="40" w:line="288" w:lineRule="auto"/>
              <w:jc w:val="center"/>
              <w:rPr>
                <w:rFonts w:ascii="Segoe UI" w:hAnsi="Segoe UI" w:cs="Segoe UI"/>
                <w:color w:val="000000"/>
                <w:sz w:val="20"/>
                <w:szCs w:val="20"/>
              </w:rPr>
            </w:pPr>
            <w:r>
              <w:rPr>
                <w:color w:val="000000"/>
                <w:sz w:val="20"/>
                <w:szCs w:val="20"/>
              </w:rPr>
              <w:t>08/2018</w:t>
            </w:r>
            <w:r w:rsidR="0065587F" w:rsidRPr="0065587F">
              <w:rPr>
                <w:color w:val="000000"/>
                <w:sz w:val="20"/>
                <w:szCs w:val="20"/>
              </w:rPr>
              <w:t>-04/201</w:t>
            </w:r>
            <w:r>
              <w:rPr>
                <w:color w:val="000000"/>
                <w:sz w:val="20"/>
                <w:szCs w:val="20"/>
              </w:rPr>
              <w:t>9</w:t>
            </w:r>
          </w:p>
        </w:tc>
        <w:tc>
          <w:tcPr>
            <w:tcW w:w="25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F064CF" w:rsidP="00F44194">
            <w:pPr>
              <w:spacing w:before="40" w:after="40" w:line="288" w:lineRule="auto"/>
              <w:rPr>
                <w:rFonts w:ascii="Segoe UI" w:hAnsi="Segoe UI" w:cs="Segoe UI"/>
                <w:color w:val="000000"/>
                <w:sz w:val="20"/>
                <w:szCs w:val="20"/>
              </w:rPr>
            </w:pPr>
            <w:r>
              <w:rPr>
                <w:color w:val="000000"/>
                <w:sz w:val="20"/>
                <w:szCs w:val="20"/>
              </w:rPr>
              <w:t>2 ngày/ tuần</w:t>
            </w:r>
          </w:p>
        </w:tc>
      </w:tr>
      <w:tr w:rsidR="0065587F" w:rsidRPr="0065587F" w:rsidTr="00F44194">
        <w:tc>
          <w:tcPr>
            <w:tcW w:w="5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color w:val="000000"/>
                <w:sz w:val="20"/>
                <w:szCs w:val="20"/>
              </w:rPr>
              <w:t>3</w:t>
            </w:r>
          </w:p>
        </w:tc>
        <w:tc>
          <w:tcPr>
            <w:tcW w:w="311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rPr>
                <w:rFonts w:ascii="Segoe UI" w:hAnsi="Segoe UI" w:cs="Segoe UI"/>
                <w:color w:val="000000"/>
                <w:sz w:val="20"/>
                <w:szCs w:val="20"/>
              </w:rPr>
            </w:pPr>
            <w:r w:rsidRPr="0065587F">
              <w:rPr>
                <w:color w:val="000000"/>
                <w:sz w:val="20"/>
                <w:szCs w:val="20"/>
              </w:rPr>
              <w:t>Giai đoạn 3: Bồi dưỡng Chuyên môn chuyên sâu</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F44194">
            <w:pPr>
              <w:spacing w:before="40" w:after="40" w:line="288" w:lineRule="auto"/>
              <w:jc w:val="center"/>
              <w:rPr>
                <w:rFonts w:ascii="Segoe UI" w:hAnsi="Segoe UI" w:cs="Segoe UI"/>
                <w:color w:val="000000"/>
                <w:sz w:val="20"/>
                <w:szCs w:val="20"/>
              </w:rPr>
            </w:pPr>
            <w:r w:rsidRPr="0065587F">
              <w:rPr>
                <w:color w:val="000000"/>
                <w:sz w:val="20"/>
                <w:szCs w:val="20"/>
              </w:rPr>
              <w:t>480-520</w:t>
            </w:r>
          </w:p>
        </w:tc>
        <w:tc>
          <w:tcPr>
            <w:tcW w:w="184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65587F" w:rsidP="00461B79">
            <w:pPr>
              <w:spacing w:before="40" w:after="40" w:line="288" w:lineRule="auto"/>
              <w:jc w:val="center"/>
              <w:rPr>
                <w:rFonts w:ascii="Segoe UI" w:hAnsi="Segoe UI" w:cs="Segoe UI"/>
                <w:color w:val="000000"/>
                <w:sz w:val="20"/>
                <w:szCs w:val="20"/>
              </w:rPr>
            </w:pPr>
            <w:r w:rsidRPr="0065587F">
              <w:rPr>
                <w:color w:val="000000"/>
                <w:sz w:val="20"/>
                <w:szCs w:val="20"/>
              </w:rPr>
              <w:t>04/201</w:t>
            </w:r>
            <w:r w:rsidR="00461B79">
              <w:rPr>
                <w:color w:val="000000"/>
                <w:sz w:val="20"/>
                <w:szCs w:val="20"/>
              </w:rPr>
              <w:t>9-07/2020</w:t>
            </w:r>
          </w:p>
        </w:tc>
        <w:tc>
          <w:tcPr>
            <w:tcW w:w="25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65587F" w:rsidRPr="0065587F" w:rsidRDefault="00F064CF" w:rsidP="00F44194">
            <w:pPr>
              <w:spacing w:before="40" w:after="40" w:line="288" w:lineRule="auto"/>
              <w:rPr>
                <w:rFonts w:ascii="Segoe UI" w:hAnsi="Segoe UI" w:cs="Segoe UI"/>
                <w:color w:val="000000"/>
                <w:sz w:val="20"/>
                <w:szCs w:val="20"/>
              </w:rPr>
            </w:pPr>
            <w:r>
              <w:rPr>
                <w:color w:val="000000"/>
                <w:sz w:val="20"/>
                <w:szCs w:val="20"/>
              </w:rPr>
              <w:t>4 -5  ngày/tuầ</w:t>
            </w:r>
            <w:r w:rsidRPr="0065587F">
              <w:rPr>
                <w:color w:val="000000"/>
                <w:sz w:val="20"/>
                <w:szCs w:val="20"/>
              </w:rPr>
              <w:t xml:space="preserve">n </w:t>
            </w:r>
            <w:r>
              <w:rPr>
                <w:color w:val="000000"/>
                <w:sz w:val="20"/>
                <w:szCs w:val="20"/>
              </w:rPr>
              <w:t>(giai đoạn</w:t>
            </w:r>
            <w:r w:rsidRPr="0065587F">
              <w:rPr>
                <w:color w:val="000000"/>
                <w:sz w:val="20"/>
                <w:szCs w:val="20"/>
              </w:rPr>
              <w:t xml:space="preserve"> hè</w:t>
            </w:r>
            <w:r>
              <w:rPr>
                <w:color w:val="000000"/>
                <w:sz w:val="20"/>
                <w:szCs w:val="20"/>
              </w:rPr>
              <w:t>) và 2 ngày/tuần (giai đoạn trong năm học)</w:t>
            </w:r>
          </w:p>
        </w:tc>
      </w:tr>
    </w:tbl>
    <w:p w:rsidR="0065587F" w:rsidRDefault="00F44194" w:rsidP="00F44194">
      <w:pPr>
        <w:tabs>
          <w:tab w:val="left" w:pos="2097"/>
        </w:tabs>
        <w:spacing w:before="40" w:after="40" w:line="288" w:lineRule="auto"/>
        <w:ind w:left="567"/>
        <w:jc w:val="both"/>
      </w:pPr>
      <w:r>
        <w:tab/>
      </w:r>
    </w:p>
    <w:p w:rsidR="00420430" w:rsidRDefault="00FD2ADE" w:rsidP="00F44194">
      <w:pPr>
        <w:numPr>
          <w:ilvl w:val="0"/>
          <w:numId w:val="25"/>
        </w:numPr>
        <w:tabs>
          <w:tab w:val="left" w:pos="851"/>
        </w:tabs>
        <w:spacing w:before="40" w:after="40" w:line="288" w:lineRule="auto"/>
        <w:jc w:val="both"/>
      </w:pPr>
      <w:r>
        <w:t xml:space="preserve">Địa điểm: </w:t>
      </w:r>
      <w:r w:rsidR="00B26E13">
        <w:t xml:space="preserve">Sở Giáo dục và Đào tạo sẽ thông </w:t>
      </w:r>
      <w:r w:rsidR="00F064CF">
        <w:t xml:space="preserve">báo </w:t>
      </w:r>
      <w:r w:rsidR="00B26E13">
        <w:t xml:space="preserve">địa điểm cụ thể </w:t>
      </w:r>
      <w:r w:rsidR="00F064CF">
        <w:t>sau.</w:t>
      </w:r>
    </w:p>
    <w:p w:rsidR="002B1D79" w:rsidRDefault="006E15E5" w:rsidP="00F44194">
      <w:pPr>
        <w:numPr>
          <w:ilvl w:val="0"/>
          <w:numId w:val="27"/>
        </w:numPr>
        <w:tabs>
          <w:tab w:val="left" w:pos="851"/>
        </w:tabs>
        <w:spacing w:before="40" w:after="40" w:line="288" w:lineRule="auto"/>
        <w:jc w:val="both"/>
        <w:rPr>
          <w:b/>
        </w:rPr>
      </w:pPr>
      <w:r>
        <w:rPr>
          <w:b/>
        </w:rPr>
        <w:t>Kinh</w:t>
      </w:r>
      <w:r w:rsidR="00364922">
        <w:rPr>
          <w:b/>
        </w:rPr>
        <w:t xml:space="preserve"> phí: </w:t>
      </w:r>
    </w:p>
    <w:p w:rsidR="00C70901" w:rsidRDefault="00B26E13" w:rsidP="00F44194">
      <w:pPr>
        <w:tabs>
          <w:tab w:val="left" w:pos="851"/>
        </w:tabs>
        <w:spacing w:before="40" w:after="40" w:line="288" w:lineRule="auto"/>
        <w:ind w:firstLine="567"/>
        <w:jc w:val="both"/>
      </w:pPr>
      <w:r w:rsidRPr="000608C9">
        <w:rPr>
          <w:lang w:val="vi-VN"/>
        </w:rPr>
        <w:t xml:space="preserve">Kinh phí </w:t>
      </w:r>
      <w:r w:rsidRPr="000608C9">
        <w:t xml:space="preserve">thực hiện Kế hoạch đào tạo giáo viên giảng dạy các môn </w:t>
      </w:r>
      <w:r>
        <w:t xml:space="preserve">tiếng Anh, </w:t>
      </w:r>
      <w:r w:rsidRPr="000608C9">
        <w:t xml:space="preserve">toán, </w:t>
      </w:r>
      <w:r w:rsidR="00461B79">
        <w:t>khoa học bằng tiếng Anh năm 2018</w:t>
      </w:r>
      <w:r w:rsidRPr="000608C9">
        <w:t xml:space="preserve"> do ngân sách thành phố đảm bảo</w:t>
      </w:r>
      <w:r>
        <w:t xml:space="preserve">. </w:t>
      </w:r>
      <w:r w:rsidR="00A751D5">
        <w:t xml:space="preserve">Kinh phí đi lại, ăn ở </w:t>
      </w:r>
      <w:r w:rsidR="00C70901">
        <w:t>do cá nhân tự túc.</w:t>
      </w:r>
    </w:p>
    <w:p w:rsidR="0035078A" w:rsidRDefault="0035078A" w:rsidP="00F44194">
      <w:pPr>
        <w:tabs>
          <w:tab w:val="left" w:pos="851"/>
        </w:tabs>
        <w:spacing w:before="40" w:after="40" w:line="288" w:lineRule="auto"/>
        <w:ind w:firstLine="567"/>
        <w:jc w:val="both"/>
      </w:pPr>
      <w:r>
        <w:t xml:space="preserve">Sở Giáo dục và Đào tạo đề nghị các đơn vị lập danh sách </w:t>
      </w:r>
      <w:r w:rsidR="00B26E13">
        <w:t>giáo viên t</w:t>
      </w:r>
      <w:r>
        <w:t xml:space="preserve">ham gia khóa </w:t>
      </w:r>
      <w:r w:rsidR="00B26E13">
        <w:t xml:space="preserve">đào tạo nói trên (kèm theo bản cam kết của ứng viên) </w:t>
      </w:r>
      <w:r>
        <w:t xml:space="preserve">và gửi về </w:t>
      </w:r>
      <w:r w:rsidR="00A751D5">
        <w:t xml:space="preserve">Phòng Tổ chức cán bộ thuộc </w:t>
      </w:r>
      <w:r>
        <w:t xml:space="preserve">Sở Giáo dục và Đào tạo </w:t>
      </w:r>
      <w:r w:rsidRPr="0035078A">
        <w:rPr>
          <w:b/>
        </w:rPr>
        <w:t xml:space="preserve">trước ngày </w:t>
      </w:r>
      <w:r w:rsidR="00461B79">
        <w:rPr>
          <w:b/>
        </w:rPr>
        <w:t>21</w:t>
      </w:r>
      <w:r w:rsidR="0089626D">
        <w:rPr>
          <w:b/>
        </w:rPr>
        <w:t xml:space="preserve"> tháng </w:t>
      </w:r>
      <w:r w:rsidR="00461B79">
        <w:rPr>
          <w:b/>
        </w:rPr>
        <w:t>4</w:t>
      </w:r>
      <w:r w:rsidRPr="0035078A">
        <w:rPr>
          <w:b/>
        </w:rPr>
        <w:t xml:space="preserve"> năm 201</w:t>
      </w:r>
      <w:r w:rsidR="00461B79">
        <w:rPr>
          <w:b/>
        </w:rPr>
        <w:t>8</w:t>
      </w:r>
      <w:r>
        <w:t xml:space="preserve">, gửi kèm tập tin theo địa chỉ email: </w:t>
      </w:r>
      <w:hyperlink r:id="rId9" w:history="1">
        <w:r w:rsidR="00C70901" w:rsidRPr="00A472F0">
          <w:rPr>
            <w:rStyle w:val="Hyperlink"/>
          </w:rPr>
          <w:t>bhdung.sgddt@tphcm.gov.vn</w:t>
        </w:r>
      </w:hyperlink>
      <w:r w:rsidR="00EE1AE8">
        <w:t>.</w:t>
      </w:r>
    </w:p>
    <w:p w:rsidR="0089626D" w:rsidRPr="00934948" w:rsidRDefault="0089626D" w:rsidP="00F44194">
      <w:pPr>
        <w:tabs>
          <w:tab w:val="left" w:pos="851"/>
        </w:tabs>
        <w:spacing w:before="40" w:after="40" w:line="288" w:lineRule="auto"/>
        <w:ind w:firstLine="567"/>
        <w:jc w:val="both"/>
        <w:rPr>
          <w:b/>
        </w:rPr>
      </w:pPr>
      <w:r>
        <w:t xml:space="preserve">Mọi chi tiết liên quan đến </w:t>
      </w:r>
      <w:r w:rsidR="00B26E13">
        <w:t xml:space="preserve">khóa </w:t>
      </w:r>
      <w:r w:rsidR="00B26E13" w:rsidRPr="000608C9">
        <w:t xml:space="preserve">đào tạo giáo viên giảng dạy các môn </w:t>
      </w:r>
      <w:r w:rsidR="00B26E13">
        <w:t xml:space="preserve">tiếng Anh, </w:t>
      </w:r>
      <w:r w:rsidR="00B26E13" w:rsidRPr="000608C9">
        <w:t xml:space="preserve">toán, </w:t>
      </w:r>
      <w:r w:rsidR="00787EA3">
        <w:t>khoa học bằng tiếng Anh năm 2018</w:t>
      </w:r>
      <w:r w:rsidR="00B26E13">
        <w:t xml:space="preserve"> </w:t>
      </w:r>
      <w:r>
        <w:t>đề nghị liên hệ chuyên viên Bùi Hồng Dung, Phòng Tổ chức Cán bộ - Sở Giáo dục và Đào tạo, điện thoại 08 38 290 927./.</w:t>
      </w:r>
    </w:p>
    <w:p w:rsidR="00364922" w:rsidRPr="00364922" w:rsidRDefault="00364922" w:rsidP="00611BC1">
      <w:pPr>
        <w:tabs>
          <w:tab w:val="left" w:pos="851"/>
        </w:tabs>
        <w:ind w:left="567"/>
        <w:jc w:val="both"/>
        <w:rPr>
          <w:b/>
        </w:rPr>
      </w:pPr>
    </w:p>
    <w:p w:rsidR="00A61F72" w:rsidRPr="00976507" w:rsidRDefault="00976507" w:rsidP="00611BC1">
      <w:pPr>
        <w:tabs>
          <w:tab w:val="center" w:pos="7371"/>
        </w:tabs>
        <w:ind w:right="-720"/>
        <w:rPr>
          <w:i/>
          <w:sz w:val="22"/>
          <w:szCs w:val="22"/>
        </w:rPr>
      </w:pPr>
      <w:r w:rsidRPr="002F7F1B">
        <w:rPr>
          <w:b/>
          <w:i/>
          <w:sz w:val="24"/>
          <w:szCs w:val="24"/>
        </w:rPr>
        <w:t>Nơi nhậ</w:t>
      </w:r>
      <w:r w:rsidR="002F7F1B">
        <w:rPr>
          <w:b/>
          <w:i/>
          <w:sz w:val="24"/>
          <w:szCs w:val="24"/>
        </w:rPr>
        <w:t>n</w:t>
      </w:r>
      <w:r w:rsidRPr="006F4F05">
        <w:rPr>
          <w:i/>
          <w:sz w:val="24"/>
          <w:szCs w:val="24"/>
        </w:rPr>
        <w:t>:</w:t>
      </w:r>
      <w:r w:rsidR="0068140A">
        <w:rPr>
          <w:i/>
          <w:sz w:val="24"/>
          <w:szCs w:val="24"/>
        </w:rPr>
        <w:tab/>
      </w:r>
      <w:r>
        <w:rPr>
          <w:i/>
          <w:sz w:val="22"/>
          <w:szCs w:val="22"/>
        </w:rPr>
        <w:t xml:space="preserve"> </w:t>
      </w:r>
      <w:r w:rsidR="0068140A">
        <w:rPr>
          <w:i/>
          <w:sz w:val="22"/>
          <w:szCs w:val="22"/>
        </w:rPr>
        <w:t xml:space="preserve">    </w:t>
      </w:r>
      <w:r w:rsidR="00EC16FC" w:rsidRPr="00EC16FC">
        <w:rPr>
          <w:b/>
          <w:sz w:val="28"/>
          <w:szCs w:val="28"/>
        </w:rPr>
        <w:t>KT.</w:t>
      </w:r>
      <w:r w:rsidR="00EC16FC">
        <w:rPr>
          <w:i/>
          <w:sz w:val="22"/>
          <w:szCs w:val="22"/>
        </w:rPr>
        <w:t xml:space="preserve"> </w:t>
      </w:r>
      <w:r w:rsidRPr="00976507">
        <w:rPr>
          <w:b/>
          <w:sz w:val="28"/>
          <w:szCs w:val="28"/>
        </w:rPr>
        <w:t>GIÁM ĐỐC</w:t>
      </w:r>
    </w:p>
    <w:p w:rsidR="00B26E13" w:rsidRDefault="0000005A" w:rsidP="00EC16FC">
      <w:pPr>
        <w:tabs>
          <w:tab w:val="left" w:pos="6379"/>
          <w:tab w:val="left" w:pos="7010"/>
        </w:tabs>
        <w:ind w:right="-720"/>
        <w:rPr>
          <w:sz w:val="22"/>
          <w:szCs w:val="22"/>
        </w:rPr>
      </w:pPr>
      <w:r>
        <w:rPr>
          <w:sz w:val="22"/>
          <w:szCs w:val="22"/>
        </w:rPr>
        <w:t>-</w:t>
      </w:r>
      <w:r w:rsidR="00B26E13" w:rsidRPr="00B26E13">
        <w:rPr>
          <w:sz w:val="22"/>
          <w:szCs w:val="22"/>
        </w:rPr>
        <w:t xml:space="preserve"> </w:t>
      </w:r>
      <w:r w:rsidR="00B26E13">
        <w:rPr>
          <w:sz w:val="22"/>
          <w:szCs w:val="22"/>
        </w:rPr>
        <w:t>Phòng Giáo dục và Đào tạo quận, huyện;</w:t>
      </w:r>
      <w:r w:rsidR="00EC16FC">
        <w:rPr>
          <w:sz w:val="22"/>
          <w:szCs w:val="22"/>
        </w:rPr>
        <w:tab/>
        <w:t xml:space="preserve"> </w:t>
      </w:r>
      <w:r w:rsidR="00EC16FC" w:rsidRPr="00EC16FC">
        <w:rPr>
          <w:b/>
          <w:sz w:val="28"/>
          <w:szCs w:val="28"/>
        </w:rPr>
        <w:t>PHÓ GIÁM</w:t>
      </w:r>
      <w:r w:rsidR="00EC16FC">
        <w:rPr>
          <w:sz w:val="22"/>
          <w:szCs w:val="22"/>
        </w:rPr>
        <w:t xml:space="preserve"> </w:t>
      </w:r>
      <w:r w:rsidR="00EC16FC" w:rsidRPr="00EC16FC">
        <w:rPr>
          <w:b/>
          <w:sz w:val="28"/>
          <w:szCs w:val="28"/>
        </w:rPr>
        <w:t>ĐỐC</w:t>
      </w:r>
    </w:p>
    <w:p w:rsidR="00BA3577" w:rsidRDefault="0068140A" w:rsidP="00B26E13">
      <w:pPr>
        <w:tabs>
          <w:tab w:val="left" w:pos="6480"/>
        </w:tabs>
        <w:ind w:right="-720"/>
        <w:rPr>
          <w:sz w:val="22"/>
          <w:szCs w:val="22"/>
        </w:rPr>
      </w:pPr>
      <w:r>
        <w:rPr>
          <w:sz w:val="22"/>
          <w:szCs w:val="22"/>
        </w:rPr>
        <w:t>-</w:t>
      </w:r>
      <w:r w:rsidR="00B26E13">
        <w:rPr>
          <w:sz w:val="22"/>
          <w:szCs w:val="22"/>
        </w:rPr>
        <w:t xml:space="preserve"> Lưu (VP, TCCB).</w:t>
      </w:r>
    </w:p>
    <w:p w:rsidR="00BA3577" w:rsidRPr="00DC7B07" w:rsidRDefault="00B26E13" w:rsidP="00B26E13">
      <w:pPr>
        <w:tabs>
          <w:tab w:val="left" w:pos="142"/>
          <w:tab w:val="left" w:pos="6480"/>
          <w:tab w:val="center" w:pos="7371"/>
        </w:tabs>
        <w:ind w:right="-720"/>
        <w:rPr>
          <w:b/>
          <w:i/>
          <w:sz w:val="22"/>
          <w:szCs w:val="22"/>
        </w:rPr>
      </w:pPr>
      <w:r>
        <w:rPr>
          <w:b/>
          <w:sz w:val="28"/>
          <w:szCs w:val="28"/>
        </w:rPr>
        <w:tab/>
      </w:r>
      <w:r w:rsidR="00DC7B07">
        <w:rPr>
          <w:b/>
          <w:sz w:val="28"/>
          <w:szCs w:val="28"/>
        </w:rPr>
        <w:tab/>
      </w:r>
      <w:r w:rsidR="00DC7B07">
        <w:rPr>
          <w:b/>
          <w:sz w:val="28"/>
          <w:szCs w:val="28"/>
        </w:rPr>
        <w:tab/>
      </w:r>
    </w:p>
    <w:p w:rsidR="00B26E13" w:rsidRPr="004E7AA9" w:rsidRDefault="004E7AA9" w:rsidP="004E7AA9">
      <w:pPr>
        <w:tabs>
          <w:tab w:val="left" w:pos="142"/>
          <w:tab w:val="left" w:pos="7371"/>
        </w:tabs>
        <w:ind w:right="-720"/>
        <w:rPr>
          <w:b/>
          <w:i/>
          <w:sz w:val="22"/>
          <w:szCs w:val="22"/>
        </w:rPr>
      </w:pPr>
      <w:r>
        <w:rPr>
          <w:b/>
          <w:sz w:val="28"/>
          <w:szCs w:val="28"/>
        </w:rPr>
        <w:tab/>
      </w:r>
      <w:r>
        <w:rPr>
          <w:b/>
          <w:sz w:val="28"/>
          <w:szCs w:val="28"/>
        </w:rPr>
        <w:tab/>
      </w:r>
      <w:r w:rsidRPr="004E7AA9">
        <w:rPr>
          <w:b/>
          <w:i/>
          <w:sz w:val="22"/>
          <w:szCs w:val="22"/>
        </w:rPr>
        <w:t>(đã ký)</w:t>
      </w:r>
    </w:p>
    <w:p w:rsidR="00EC16FC" w:rsidRDefault="00EC16FC" w:rsidP="00B26E13">
      <w:pPr>
        <w:tabs>
          <w:tab w:val="left" w:pos="142"/>
          <w:tab w:val="left" w:pos="6480"/>
          <w:tab w:val="center" w:pos="7371"/>
        </w:tabs>
        <w:ind w:right="-720"/>
        <w:rPr>
          <w:b/>
          <w:sz w:val="28"/>
          <w:szCs w:val="28"/>
        </w:rPr>
      </w:pPr>
    </w:p>
    <w:p w:rsidR="00B26E13" w:rsidRDefault="00BA3577" w:rsidP="00B26E13">
      <w:pPr>
        <w:tabs>
          <w:tab w:val="left" w:pos="6358"/>
          <w:tab w:val="left" w:pos="6480"/>
          <w:tab w:val="left" w:pos="7371"/>
        </w:tabs>
        <w:ind w:right="-720"/>
        <w:rPr>
          <w:b/>
          <w:sz w:val="28"/>
          <w:szCs w:val="28"/>
        </w:rPr>
      </w:pPr>
      <w:r>
        <w:rPr>
          <w:b/>
          <w:sz w:val="28"/>
          <w:szCs w:val="28"/>
        </w:rPr>
        <w:tab/>
      </w:r>
      <w:r w:rsidR="00B26E13">
        <w:rPr>
          <w:b/>
          <w:sz w:val="28"/>
          <w:szCs w:val="28"/>
        </w:rPr>
        <w:tab/>
        <w:t xml:space="preserve">   Lê </w:t>
      </w:r>
      <w:r w:rsidR="00EC16FC">
        <w:rPr>
          <w:b/>
          <w:sz w:val="28"/>
          <w:szCs w:val="28"/>
        </w:rPr>
        <w:t>Hoài Nam</w:t>
      </w:r>
    </w:p>
    <w:p w:rsidR="00B26E13" w:rsidRDefault="00B26E13" w:rsidP="00611BC1">
      <w:pPr>
        <w:tabs>
          <w:tab w:val="left" w:pos="6480"/>
          <w:tab w:val="center" w:pos="7371"/>
        </w:tabs>
        <w:ind w:right="-720"/>
        <w:rPr>
          <w:b/>
          <w:sz w:val="28"/>
          <w:szCs w:val="28"/>
        </w:rPr>
      </w:pPr>
    </w:p>
    <w:p w:rsidR="00B26E13" w:rsidRDefault="00B26E13" w:rsidP="00611BC1">
      <w:pPr>
        <w:tabs>
          <w:tab w:val="left" w:pos="6480"/>
          <w:tab w:val="center" w:pos="7371"/>
        </w:tabs>
        <w:ind w:right="-720"/>
        <w:rPr>
          <w:b/>
          <w:sz w:val="28"/>
          <w:szCs w:val="28"/>
        </w:rPr>
      </w:pPr>
    </w:p>
    <w:p w:rsidR="00567E98" w:rsidRPr="00703EF9" w:rsidRDefault="00F727A4" w:rsidP="00B52D15">
      <w:pPr>
        <w:tabs>
          <w:tab w:val="left" w:pos="6480"/>
          <w:tab w:val="center" w:pos="7371"/>
        </w:tabs>
        <w:ind w:right="-720"/>
        <w:jc w:val="center"/>
        <w:rPr>
          <w:b/>
          <w:sz w:val="24"/>
          <w:szCs w:val="24"/>
        </w:rPr>
      </w:pPr>
      <w:r>
        <w:rPr>
          <w:b/>
          <w:sz w:val="28"/>
          <w:szCs w:val="28"/>
        </w:rPr>
        <w:br w:type="page"/>
      </w:r>
      <w:r w:rsidR="00567E98" w:rsidRPr="00703EF9">
        <w:rPr>
          <w:b/>
          <w:sz w:val="24"/>
          <w:szCs w:val="24"/>
        </w:rPr>
        <w:lastRenderedPageBreak/>
        <w:t>CỘNG HÒA XÃ HỘI CHỦ NGHĨA VIỆT NAM</w:t>
      </w:r>
    </w:p>
    <w:p w:rsidR="00567E98" w:rsidRPr="00703EF9" w:rsidRDefault="00F82639" w:rsidP="00567E98">
      <w:pPr>
        <w:spacing w:line="288" w:lineRule="auto"/>
        <w:jc w:val="center"/>
        <w:rPr>
          <w:b/>
          <w:sz w:val="24"/>
          <w:szCs w:val="24"/>
        </w:rPr>
      </w:pPr>
      <w:r>
        <w:rPr>
          <w:b/>
          <w:noProof/>
          <w:sz w:val="24"/>
          <w:szCs w:val="24"/>
        </w:rPr>
        <mc:AlternateContent>
          <mc:Choice Requires="wps">
            <w:drawing>
              <wp:anchor distT="0" distB="0" distL="114300" distR="114300" simplePos="0" relativeHeight="251658752" behindDoc="0" locked="0" layoutInCell="1" allowOverlap="1">
                <wp:simplePos x="0" y="0"/>
                <wp:positionH relativeFrom="column">
                  <wp:posOffset>2144395</wp:posOffset>
                </wp:positionH>
                <wp:positionV relativeFrom="paragraph">
                  <wp:posOffset>180975</wp:posOffset>
                </wp:positionV>
                <wp:extent cx="1818640" cy="12065"/>
                <wp:effectExtent l="10795" t="9525" r="889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864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5pt,14.25pt" to="312.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"/>
            </w:pict>
          </mc:Fallback>
        </mc:AlternateContent>
      </w:r>
      <w:r w:rsidR="00567E98" w:rsidRPr="00703EF9">
        <w:rPr>
          <w:b/>
          <w:sz w:val="24"/>
          <w:szCs w:val="24"/>
        </w:rPr>
        <w:t>Độc lập – Tự do – Hạnh phúc</w:t>
      </w:r>
    </w:p>
    <w:p w:rsidR="00567E98" w:rsidRPr="00704F0E" w:rsidRDefault="00567E98" w:rsidP="00567E98">
      <w:pPr>
        <w:tabs>
          <w:tab w:val="left" w:leader="dot" w:pos="6240"/>
          <w:tab w:val="right" w:leader="dot" w:pos="9072"/>
        </w:tabs>
        <w:spacing w:line="288" w:lineRule="auto"/>
        <w:jc w:val="center"/>
        <w:rPr>
          <w:b/>
          <w:sz w:val="20"/>
          <w:szCs w:val="20"/>
        </w:rPr>
      </w:pPr>
    </w:p>
    <w:p w:rsidR="00567E98" w:rsidRPr="00703EF9" w:rsidRDefault="00567E98" w:rsidP="00567E98">
      <w:pPr>
        <w:tabs>
          <w:tab w:val="left" w:leader="dot" w:pos="6240"/>
          <w:tab w:val="right" w:leader="dot" w:pos="9072"/>
        </w:tabs>
        <w:spacing w:line="288" w:lineRule="auto"/>
        <w:jc w:val="center"/>
        <w:rPr>
          <w:b/>
          <w:sz w:val="28"/>
          <w:szCs w:val="28"/>
        </w:rPr>
      </w:pPr>
      <w:r w:rsidRPr="00703EF9">
        <w:rPr>
          <w:b/>
          <w:sz w:val="28"/>
          <w:szCs w:val="28"/>
        </w:rPr>
        <w:t xml:space="preserve">ĐƠN CAM KẾT </w:t>
      </w:r>
    </w:p>
    <w:p w:rsidR="00567E98" w:rsidRPr="00703EF9" w:rsidRDefault="00567E98" w:rsidP="00567E98">
      <w:pPr>
        <w:tabs>
          <w:tab w:val="left" w:leader="dot" w:pos="6240"/>
          <w:tab w:val="right" w:leader="dot" w:pos="9072"/>
        </w:tabs>
        <w:spacing w:line="288" w:lineRule="auto"/>
        <w:jc w:val="center"/>
        <w:rPr>
          <w:b/>
          <w:sz w:val="28"/>
          <w:szCs w:val="28"/>
        </w:rPr>
      </w:pPr>
      <w:r w:rsidRPr="00703EF9">
        <w:rPr>
          <w:b/>
          <w:sz w:val="28"/>
          <w:szCs w:val="28"/>
        </w:rPr>
        <w:t xml:space="preserve">THAM GIA KHÓA ĐÀO TẠO GIÁO VIÊN GIẢNG DẠY </w:t>
      </w:r>
    </w:p>
    <w:p w:rsidR="00567E98" w:rsidRPr="00703EF9" w:rsidRDefault="00567E98" w:rsidP="00567E98">
      <w:pPr>
        <w:tabs>
          <w:tab w:val="left" w:leader="dot" w:pos="6240"/>
          <w:tab w:val="right" w:leader="dot" w:pos="9072"/>
        </w:tabs>
        <w:spacing w:line="288" w:lineRule="auto"/>
        <w:jc w:val="center"/>
        <w:rPr>
          <w:b/>
          <w:sz w:val="28"/>
          <w:szCs w:val="28"/>
        </w:rPr>
      </w:pPr>
      <w:r w:rsidRPr="00703EF9">
        <w:rPr>
          <w:b/>
          <w:sz w:val="28"/>
          <w:szCs w:val="28"/>
        </w:rPr>
        <w:t>TIẾNG ANH, TOÁN, KHOA HỌC BẰNG TIẾNG ANH</w:t>
      </w:r>
    </w:p>
    <w:p w:rsidR="00567E98" w:rsidRPr="00704F0E" w:rsidRDefault="00567E98" w:rsidP="00567E98">
      <w:pPr>
        <w:pStyle w:val="BodyTextIndent"/>
        <w:tabs>
          <w:tab w:val="left" w:pos="0"/>
          <w:tab w:val="left" w:leader="dot" w:pos="7680"/>
        </w:tabs>
        <w:spacing w:before="0" w:line="360" w:lineRule="auto"/>
        <w:ind w:firstLine="0"/>
        <w:rPr>
          <w:sz w:val="20"/>
          <w:szCs w:val="20"/>
        </w:rPr>
      </w:pPr>
    </w:p>
    <w:p w:rsidR="00567E98" w:rsidRPr="00872ACC" w:rsidRDefault="00567E98" w:rsidP="00F44194">
      <w:pPr>
        <w:pStyle w:val="BodyTextIndent"/>
        <w:tabs>
          <w:tab w:val="left" w:pos="567"/>
          <w:tab w:val="left" w:leader="dot" w:pos="9356"/>
        </w:tabs>
        <w:spacing w:before="60" w:after="60" w:line="360" w:lineRule="auto"/>
        <w:ind w:left="567" w:firstLine="0"/>
        <w:rPr>
          <w:sz w:val="24"/>
          <w:szCs w:val="24"/>
        </w:rPr>
      </w:pPr>
      <w:r w:rsidRPr="00872ACC">
        <w:rPr>
          <w:sz w:val="24"/>
          <w:szCs w:val="24"/>
        </w:rPr>
        <w:t xml:space="preserve">Tôi tên là </w:t>
      </w:r>
      <w:r w:rsidRPr="00872ACC">
        <w:rPr>
          <w:sz w:val="24"/>
          <w:szCs w:val="24"/>
        </w:rPr>
        <w:tab/>
      </w:r>
    </w:p>
    <w:p w:rsidR="00567E98" w:rsidRPr="00872ACC" w:rsidRDefault="00567E98" w:rsidP="00F44194">
      <w:pPr>
        <w:pStyle w:val="BodyTextIndent"/>
        <w:tabs>
          <w:tab w:val="left" w:pos="567"/>
          <w:tab w:val="left" w:leader="dot" w:pos="3600"/>
          <w:tab w:val="left" w:leader="dot" w:pos="9356"/>
        </w:tabs>
        <w:spacing w:before="60" w:after="60" w:line="360" w:lineRule="auto"/>
        <w:ind w:left="567" w:firstLine="0"/>
        <w:rPr>
          <w:sz w:val="24"/>
          <w:szCs w:val="24"/>
        </w:rPr>
      </w:pPr>
      <w:r w:rsidRPr="00872ACC">
        <w:rPr>
          <w:sz w:val="24"/>
          <w:szCs w:val="24"/>
        </w:rPr>
        <w:t>Ngày sinh:</w:t>
      </w:r>
      <w:r w:rsidRPr="00872ACC">
        <w:rPr>
          <w:sz w:val="24"/>
          <w:szCs w:val="24"/>
        </w:rPr>
        <w:tab/>
      </w:r>
      <w:r w:rsidR="00F04E3A">
        <w:rPr>
          <w:sz w:val="24"/>
          <w:szCs w:val="24"/>
        </w:rPr>
        <w:t>……….</w:t>
      </w:r>
      <w:r w:rsidRPr="00872ACC">
        <w:rPr>
          <w:sz w:val="24"/>
          <w:szCs w:val="24"/>
        </w:rPr>
        <w:t>Nơi sinh:</w:t>
      </w:r>
      <w:r w:rsidRPr="00872ACC">
        <w:rPr>
          <w:sz w:val="24"/>
          <w:szCs w:val="24"/>
        </w:rPr>
        <w:tab/>
      </w:r>
    </w:p>
    <w:p w:rsidR="00567E98" w:rsidRPr="00872ACC" w:rsidRDefault="00567E98" w:rsidP="00F44194">
      <w:pPr>
        <w:pStyle w:val="BodyTextIndent"/>
        <w:tabs>
          <w:tab w:val="left" w:pos="567"/>
          <w:tab w:val="left" w:leader="dot" w:pos="9356"/>
        </w:tabs>
        <w:spacing w:before="60" w:after="60" w:line="360" w:lineRule="auto"/>
        <w:ind w:left="567" w:firstLine="0"/>
        <w:rPr>
          <w:sz w:val="24"/>
          <w:szCs w:val="24"/>
        </w:rPr>
      </w:pPr>
      <w:r w:rsidRPr="00872ACC">
        <w:rPr>
          <w:sz w:val="24"/>
          <w:szCs w:val="24"/>
        </w:rPr>
        <w:t xml:space="preserve">Địa chỉ liên lạc: </w:t>
      </w:r>
      <w:r w:rsidRPr="00872ACC">
        <w:rPr>
          <w:sz w:val="24"/>
          <w:szCs w:val="24"/>
        </w:rPr>
        <w:tab/>
      </w:r>
    </w:p>
    <w:p w:rsidR="00567E98" w:rsidRPr="00872ACC" w:rsidRDefault="00567E98" w:rsidP="00F44194">
      <w:pPr>
        <w:pStyle w:val="BodyTextIndent"/>
        <w:tabs>
          <w:tab w:val="left" w:pos="567"/>
          <w:tab w:val="left" w:leader="dot" w:pos="9356"/>
        </w:tabs>
        <w:spacing w:before="60" w:after="60" w:line="360" w:lineRule="auto"/>
        <w:ind w:left="567" w:firstLine="0"/>
        <w:rPr>
          <w:sz w:val="24"/>
          <w:szCs w:val="24"/>
        </w:rPr>
      </w:pPr>
      <w:r w:rsidRPr="00872ACC">
        <w:rPr>
          <w:sz w:val="24"/>
          <w:szCs w:val="24"/>
        </w:rPr>
        <w:t>Điện thoại:</w:t>
      </w:r>
      <w:r w:rsidRPr="00872ACC">
        <w:rPr>
          <w:sz w:val="24"/>
          <w:szCs w:val="24"/>
        </w:rPr>
        <w:tab/>
      </w:r>
    </w:p>
    <w:p w:rsidR="00567E98" w:rsidRPr="00872ACC" w:rsidRDefault="00567E98" w:rsidP="00F44194">
      <w:pPr>
        <w:pStyle w:val="BodyTextIndent"/>
        <w:tabs>
          <w:tab w:val="left" w:pos="567"/>
          <w:tab w:val="left" w:leader="dot" w:pos="9356"/>
        </w:tabs>
        <w:spacing w:before="60" w:after="60" w:line="360" w:lineRule="auto"/>
        <w:ind w:left="567" w:firstLine="0"/>
        <w:rPr>
          <w:sz w:val="24"/>
          <w:szCs w:val="24"/>
        </w:rPr>
      </w:pPr>
      <w:r w:rsidRPr="00872ACC">
        <w:rPr>
          <w:sz w:val="24"/>
          <w:szCs w:val="24"/>
        </w:rPr>
        <w:t xml:space="preserve">Email: </w:t>
      </w:r>
      <w:r w:rsidRPr="00872ACC">
        <w:rPr>
          <w:sz w:val="24"/>
          <w:szCs w:val="24"/>
        </w:rPr>
        <w:tab/>
      </w:r>
    </w:p>
    <w:p w:rsidR="00567E98" w:rsidRPr="00872ACC" w:rsidRDefault="00567E98" w:rsidP="00F44194">
      <w:pPr>
        <w:pStyle w:val="BodyTextIndent"/>
        <w:tabs>
          <w:tab w:val="left" w:pos="567"/>
          <w:tab w:val="left" w:leader="dot" w:pos="9356"/>
        </w:tabs>
        <w:spacing w:before="60" w:after="60" w:line="360" w:lineRule="auto"/>
        <w:ind w:left="567" w:firstLine="0"/>
        <w:rPr>
          <w:sz w:val="24"/>
          <w:szCs w:val="24"/>
        </w:rPr>
      </w:pPr>
      <w:r w:rsidRPr="00872ACC">
        <w:rPr>
          <w:sz w:val="24"/>
          <w:szCs w:val="24"/>
        </w:rPr>
        <w:t xml:space="preserve">Đơn vị công tác: </w:t>
      </w:r>
      <w:r w:rsidRPr="00872ACC">
        <w:rPr>
          <w:sz w:val="24"/>
          <w:szCs w:val="24"/>
        </w:rPr>
        <w:tab/>
      </w:r>
    </w:p>
    <w:p w:rsidR="00567E98" w:rsidRPr="00872ACC" w:rsidRDefault="00567E98" w:rsidP="00F44194">
      <w:pPr>
        <w:tabs>
          <w:tab w:val="left" w:leader="dot" w:pos="9600"/>
        </w:tabs>
        <w:spacing w:before="60" w:after="60" w:line="360" w:lineRule="auto"/>
        <w:ind w:firstLine="600"/>
        <w:jc w:val="both"/>
        <w:rPr>
          <w:sz w:val="24"/>
          <w:szCs w:val="24"/>
        </w:rPr>
      </w:pPr>
      <w:r w:rsidRPr="00872ACC">
        <w:rPr>
          <w:sz w:val="24"/>
          <w:szCs w:val="24"/>
        </w:rPr>
        <w:t xml:space="preserve">Sau khi tìm hiểu về mục tiêu, quy định và yêu cầu đào tạo của </w:t>
      </w:r>
      <w:r w:rsidRPr="00872ACC">
        <w:rPr>
          <w:color w:val="000000"/>
          <w:sz w:val="24"/>
          <w:szCs w:val="24"/>
        </w:rPr>
        <w:t>Đề án “</w:t>
      </w:r>
      <w:r w:rsidRPr="00872ACC">
        <w:rPr>
          <w:sz w:val="24"/>
          <w:szCs w:val="24"/>
        </w:rPr>
        <w:t xml:space="preserve">Dạy và học các môn Toán, Khoa học và Tiếng Anh tích hợp chương trình Anh và Việt Nam”, tôi làm đơn này xin đăng ký tham gia khóa đào tạo giáo viên giảng dạy tiếng Anh, </w:t>
      </w:r>
      <w:r w:rsidR="00703EF9">
        <w:rPr>
          <w:sz w:val="24"/>
          <w:szCs w:val="24"/>
        </w:rPr>
        <w:t xml:space="preserve">Toán </w:t>
      </w:r>
      <w:r w:rsidR="00F44194">
        <w:rPr>
          <w:sz w:val="24"/>
          <w:szCs w:val="24"/>
        </w:rPr>
        <w:t>và Khoa học bằng tiếng Anh do Sở</w:t>
      </w:r>
      <w:r w:rsidR="00703EF9">
        <w:rPr>
          <w:sz w:val="24"/>
          <w:szCs w:val="24"/>
        </w:rPr>
        <w:t xml:space="preserve"> Giáo dục và Đào tạo tổ chức.</w:t>
      </w:r>
    </w:p>
    <w:p w:rsidR="00703EF9" w:rsidRDefault="00567E98" w:rsidP="00F44194">
      <w:pPr>
        <w:tabs>
          <w:tab w:val="left" w:leader="dot" w:pos="9600"/>
        </w:tabs>
        <w:spacing w:before="60" w:after="60" w:line="360" w:lineRule="auto"/>
        <w:ind w:firstLine="600"/>
        <w:jc w:val="both"/>
        <w:rPr>
          <w:sz w:val="24"/>
          <w:szCs w:val="24"/>
        </w:rPr>
      </w:pPr>
      <w:r w:rsidRPr="00872ACC">
        <w:rPr>
          <w:sz w:val="24"/>
          <w:szCs w:val="24"/>
        </w:rPr>
        <w:t xml:space="preserve">Tôi xin </w:t>
      </w:r>
      <w:r w:rsidR="00933288" w:rsidRPr="00872ACC">
        <w:rPr>
          <w:sz w:val="24"/>
          <w:szCs w:val="24"/>
        </w:rPr>
        <w:t>cam kết hoàn thành khóa đào tạo</w:t>
      </w:r>
      <w:r w:rsidR="00703EF9">
        <w:rPr>
          <w:sz w:val="24"/>
          <w:szCs w:val="24"/>
        </w:rPr>
        <w:t>; s</w:t>
      </w:r>
      <w:r w:rsidR="00703EF9" w:rsidRPr="00703EF9">
        <w:rPr>
          <w:sz w:val="24"/>
          <w:szCs w:val="24"/>
        </w:rPr>
        <w:t xml:space="preserve">au khi kết thúc khóa học, </w:t>
      </w:r>
      <w:r w:rsidR="00703EF9">
        <w:rPr>
          <w:sz w:val="24"/>
          <w:szCs w:val="24"/>
        </w:rPr>
        <w:t>tôi</w:t>
      </w:r>
      <w:r w:rsidR="00703EF9" w:rsidRPr="00703EF9">
        <w:rPr>
          <w:sz w:val="24"/>
          <w:szCs w:val="24"/>
        </w:rPr>
        <w:t xml:space="preserve"> cam kết tham gia giảng dạy theo phân công của ngành </w:t>
      </w:r>
      <w:r w:rsidR="00703EF9">
        <w:rPr>
          <w:sz w:val="24"/>
          <w:szCs w:val="24"/>
        </w:rPr>
        <w:t xml:space="preserve">Giáo dục và Đào tạo </w:t>
      </w:r>
      <w:r w:rsidR="00703EF9" w:rsidRPr="00703EF9">
        <w:rPr>
          <w:sz w:val="24"/>
          <w:szCs w:val="24"/>
        </w:rPr>
        <w:t>thành phố ít nhất 5</w:t>
      </w:r>
      <w:r w:rsidR="00703EF9">
        <w:rPr>
          <w:sz w:val="24"/>
          <w:szCs w:val="24"/>
        </w:rPr>
        <w:t xml:space="preserve"> (năm)</w:t>
      </w:r>
      <w:r w:rsidR="00703EF9" w:rsidRPr="00703EF9">
        <w:rPr>
          <w:sz w:val="24"/>
          <w:szCs w:val="24"/>
        </w:rPr>
        <w:t xml:space="preserve"> năm</w:t>
      </w:r>
      <w:r w:rsidR="00703EF9">
        <w:rPr>
          <w:sz w:val="24"/>
          <w:szCs w:val="24"/>
        </w:rPr>
        <w:t>.</w:t>
      </w:r>
    </w:p>
    <w:p w:rsidR="00567E98" w:rsidRDefault="00872ACC" w:rsidP="00F44194">
      <w:pPr>
        <w:tabs>
          <w:tab w:val="left" w:leader="dot" w:pos="9600"/>
        </w:tabs>
        <w:spacing w:before="60" w:after="60" w:line="360" w:lineRule="auto"/>
        <w:ind w:firstLine="600"/>
        <w:jc w:val="both"/>
        <w:rPr>
          <w:sz w:val="24"/>
          <w:szCs w:val="24"/>
        </w:rPr>
      </w:pPr>
      <w:r w:rsidRPr="00872ACC">
        <w:rPr>
          <w:sz w:val="24"/>
          <w:szCs w:val="24"/>
        </w:rPr>
        <w:t>Nếu không thực hiện đúng cam kết trên, tôi hoàn toàn chịu tr</w:t>
      </w:r>
      <w:r>
        <w:rPr>
          <w:sz w:val="24"/>
          <w:szCs w:val="24"/>
        </w:rPr>
        <w:t>ách nhiệm về việc xử lý kỷ luật,</w:t>
      </w:r>
      <w:r w:rsidRPr="00872ACC">
        <w:rPr>
          <w:sz w:val="24"/>
          <w:szCs w:val="24"/>
        </w:rPr>
        <w:t xml:space="preserve"> phải bồi hoàn toàn bộ kinh phí đào tạo và không được phép tham gia giảng dạy tại các trường trực thuộc ngành giáo dục và đào tạo thành phố Hồ Chí Minh trong thời gian </w:t>
      </w:r>
      <w:r>
        <w:rPr>
          <w:sz w:val="24"/>
          <w:szCs w:val="24"/>
        </w:rPr>
        <w:t>0</w:t>
      </w:r>
      <w:r w:rsidRPr="00872ACC">
        <w:rPr>
          <w:sz w:val="24"/>
          <w:szCs w:val="24"/>
        </w:rPr>
        <w:t xml:space="preserve">5 </w:t>
      </w:r>
      <w:r>
        <w:rPr>
          <w:sz w:val="24"/>
          <w:szCs w:val="24"/>
        </w:rPr>
        <w:t xml:space="preserve">(năm) </w:t>
      </w:r>
      <w:r w:rsidRPr="00872ACC">
        <w:rPr>
          <w:sz w:val="24"/>
          <w:szCs w:val="24"/>
        </w:rPr>
        <w:t>năm kể từ lúc ngưng tham gia giảng dạy theo phân công của ngành giáo dục và đào tạo thành phố.</w:t>
      </w:r>
    </w:p>
    <w:p w:rsidR="00F04E3A" w:rsidRPr="00872ACC" w:rsidRDefault="00F04E3A" w:rsidP="00F44194">
      <w:pPr>
        <w:tabs>
          <w:tab w:val="left" w:leader="dot" w:pos="9600"/>
        </w:tabs>
        <w:spacing w:before="60" w:after="60" w:line="360" w:lineRule="auto"/>
        <w:ind w:firstLine="600"/>
        <w:jc w:val="both"/>
        <w:rPr>
          <w:sz w:val="24"/>
          <w:szCs w:val="24"/>
        </w:rPr>
      </w:pPr>
    </w:p>
    <w:p w:rsidR="00567E98" w:rsidRPr="00703EF9" w:rsidRDefault="00703EF9" w:rsidP="00F44194">
      <w:pPr>
        <w:tabs>
          <w:tab w:val="center" w:pos="4678"/>
          <w:tab w:val="left" w:pos="4984"/>
        </w:tabs>
        <w:spacing w:before="60" w:after="60" w:line="360" w:lineRule="auto"/>
        <w:ind w:firstLine="600"/>
        <w:jc w:val="both"/>
        <w:rPr>
          <w:i/>
          <w:sz w:val="24"/>
          <w:szCs w:val="24"/>
        </w:rPr>
      </w:pPr>
      <w:r w:rsidRPr="00703EF9">
        <w:rPr>
          <w:sz w:val="24"/>
          <w:szCs w:val="24"/>
        </w:rPr>
        <w:t>Xác nhận của thủ trưởng đơn vị</w:t>
      </w:r>
      <w:r w:rsidRPr="00703EF9">
        <w:rPr>
          <w:sz w:val="24"/>
          <w:szCs w:val="24"/>
        </w:rPr>
        <w:tab/>
      </w:r>
      <w:r w:rsidRPr="00703EF9">
        <w:rPr>
          <w:sz w:val="24"/>
          <w:szCs w:val="24"/>
        </w:rPr>
        <w:tab/>
        <w:t xml:space="preserve"> </w:t>
      </w:r>
      <w:r w:rsidR="00567E98" w:rsidRPr="00703EF9">
        <w:rPr>
          <w:sz w:val="24"/>
          <w:szCs w:val="24"/>
        </w:rPr>
        <w:t xml:space="preserve">TP. Hồ Chí Minh, ngày </w:t>
      </w:r>
      <w:r w:rsidRPr="00703EF9">
        <w:rPr>
          <w:sz w:val="24"/>
          <w:szCs w:val="24"/>
        </w:rPr>
        <w:t xml:space="preserve">   </w:t>
      </w:r>
      <w:r w:rsidR="00567E98" w:rsidRPr="00703EF9">
        <w:rPr>
          <w:sz w:val="24"/>
          <w:szCs w:val="24"/>
        </w:rPr>
        <w:t>tháng</w:t>
      </w:r>
      <w:r w:rsidRPr="00703EF9">
        <w:rPr>
          <w:sz w:val="24"/>
          <w:szCs w:val="24"/>
        </w:rPr>
        <w:t xml:space="preserve">     </w:t>
      </w:r>
      <w:r w:rsidR="00567E98" w:rsidRPr="00703EF9">
        <w:rPr>
          <w:sz w:val="24"/>
          <w:szCs w:val="24"/>
        </w:rPr>
        <w:t xml:space="preserve">năm              </w:t>
      </w:r>
    </w:p>
    <w:p w:rsidR="00567E98" w:rsidRPr="00703EF9" w:rsidRDefault="00703EF9" w:rsidP="00F44194">
      <w:pPr>
        <w:tabs>
          <w:tab w:val="center" w:pos="4920"/>
        </w:tabs>
        <w:spacing w:before="60" w:after="60" w:line="360" w:lineRule="auto"/>
        <w:ind w:firstLine="600"/>
        <w:jc w:val="both"/>
        <w:rPr>
          <w:sz w:val="24"/>
          <w:szCs w:val="24"/>
        </w:rPr>
      </w:pPr>
      <w:r w:rsidRPr="00703EF9">
        <w:rPr>
          <w:i/>
          <w:sz w:val="24"/>
          <w:szCs w:val="24"/>
        </w:rPr>
        <w:t xml:space="preserve">        (ký tên và đóng dấu)</w:t>
      </w:r>
      <w:r w:rsidR="00567E98" w:rsidRPr="00703EF9">
        <w:rPr>
          <w:i/>
          <w:sz w:val="24"/>
          <w:szCs w:val="24"/>
        </w:rPr>
        <w:tab/>
      </w:r>
      <w:r w:rsidRPr="00703EF9">
        <w:rPr>
          <w:i/>
          <w:sz w:val="24"/>
          <w:szCs w:val="24"/>
        </w:rPr>
        <w:tab/>
      </w:r>
      <w:r w:rsidRPr="00703EF9">
        <w:rPr>
          <w:i/>
          <w:sz w:val="24"/>
          <w:szCs w:val="24"/>
        </w:rPr>
        <w:tab/>
        <w:t xml:space="preserve">  </w:t>
      </w:r>
      <w:r w:rsidR="00F04E3A">
        <w:rPr>
          <w:i/>
          <w:sz w:val="24"/>
          <w:szCs w:val="24"/>
        </w:rPr>
        <w:t xml:space="preserve">       </w:t>
      </w:r>
      <w:r w:rsidRPr="00703EF9">
        <w:rPr>
          <w:i/>
          <w:sz w:val="24"/>
          <w:szCs w:val="24"/>
        </w:rPr>
        <w:t xml:space="preserve"> </w:t>
      </w:r>
      <w:r w:rsidR="00567E98" w:rsidRPr="00703EF9">
        <w:rPr>
          <w:sz w:val="24"/>
          <w:szCs w:val="24"/>
        </w:rPr>
        <w:t>Người cam kết</w:t>
      </w:r>
    </w:p>
    <w:p w:rsidR="006C04CF" w:rsidRPr="00FC1CB1" w:rsidRDefault="004E3EFF" w:rsidP="002B3592">
      <w:pPr>
        <w:tabs>
          <w:tab w:val="left" w:pos="6096"/>
        </w:tabs>
        <w:spacing w:before="60" w:after="60" w:line="360" w:lineRule="auto"/>
        <w:ind w:left="357"/>
        <w:rPr>
          <w:sz w:val="40"/>
          <w:szCs w:val="40"/>
        </w:rPr>
      </w:pPr>
      <w:r w:rsidRPr="00703EF9">
        <w:rPr>
          <w:sz w:val="24"/>
          <w:szCs w:val="24"/>
        </w:rPr>
        <w:t xml:space="preserve">                    </w:t>
      </w:r>
      <w:r w:rsidR="00BD117E" w:rsidRPr="00703EF9">
        <w:rPr>
          <w:sz w:val="24"/>
          <w:szCs w:val="24"/>
        </w:rPr>
        <w:t xml:space="preserve"> </w:t>
      </w:r>
      <w:r w:rsidR="00F04E3A">
        <w:rPr>
          <w:sz w:val="24"/>
          <w:szCs w:val="24"/>
        </w:rPr>
        <w:tab/>
      </w:r>
      <w:r w:rsidR="00703EF9" w:rsidRPr="00703EF9">
        <w:rPr>
          <w:i/>
          <w:sz w:val="24"/>
          <w:szCs w:val="24"/>
        </w:rPr>
        <w:t>(ký và ghi rõ họ tên)</w:t>
      </w:r>
    </w:p>
    <w:sectPr w:rsidR="006C04CF" w:rsidRPr="00FC1CB1" w:rsidSect="00D10EEF">
      <w:pgSz w:w="11907" w:h="16840" w:code="9"/>
      <w:pgMar w:top="1135" w:right="992" w:bottom="993" w:left="1350" w:header="56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0D" w:rsidRDefault="00900B0D">
      <w:r>
        <w:separator/>
      </w:r>
    </w:p>
  </w:endnote>
  <w:endnote w:type="continuationSeparator" w:id="0">
    <w:p w:rsidR="00900B0D" w:rsidRDefault="0090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0D" w:rsidRDefault="00900B0D">
      <w:r>
        <w:separator/>
      </w:r>
    </w:p>
  </w:footnote>
  <w:footnote w:type="continuationSeparator" w:id="0">
    <w:p w:rsidR="00900B0D" w:rsidRDefault="00900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03"/>
    <w:multiLevelType w:val="hybridMultilevel"/>
    <w:tmpl w:val="DF82214A"/>
    <w:lvl w:ilvl="0" w:tplc="960E028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455FA6"/>
    <w:multiLevelType w:val="hybridMultilevel"/>
    <w:tmpl w:val="4718CE24"/>
    <w:lvl w:ilvl="0" w:tplc="292E21D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DC745C1"/>
    <w:multiLevelType w:val="hybridMultilevel"/>
    <w:tmpl w:val="6D2A7E1A"/>
    <w:lvl w:ilvl="0" w:tplc="028021A6">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5980"/>
        </w:tabs>
        <w:ind w:left="5980" w:hanging="360"/>
      </w:pPr>
      <w:rPr>
        <w:rFonts w:hint="default"/>
      </w:rPr>
    </w:lvl>
    <w:lvl w:ilvl="2" w:tplc="2CF2B120">
      <w:start w:val="1"/>
      <w:numFmt w:val="bullet"/>
      <w:lvlText w:val=""/>
      <w:lvlJc w:val="left"/>
      <w:pPr>
        <w:tabs>
          <w:tab w:val="num" w:pos="6700"/>
        </w:tabs>
        <w:ind w:left="6700" w:hanging="360"/>
      </w:pPr>
      <w:rPr>
        <w:rFonts w:ascii="Symbol" w:hAnsi="Symbol" w:hint="default"/>
      </w:rPr>
    </w:lvl>
    <w:lvl w:ilvl="3" w:tplc="04090001" w:tentative="1">
      <w:start w:val="1"/>
      <w:numFmt w:val="bullet"/>
      <w:lvlText w:val=""/>
      <w:lvlJc w:val="left"/>
      <w:pPr>
        <w:tabs>
          <w:tab w:val="num" w:pos="7420"/>
        </w:tabs>
        <w:ind w:left="7420" w:hanging="360"/>
      </w:pPr>
      <w:rPr>
        <w:rFonts w:ascii="Symbol" w:hAnsi="Symbol" w:hint="default"/>
      </w:rPr>
    </w:lvl>
    <w:lvl w:ilvl="4" w:tplc="04090003" w:tentative="1">
      <w:start w:val="1"/>
      <w:numFmt w:val="bullet"/>
      <w:lvlText w:val="o"/>
      <w:lvlJc w:val="left"/>
      <w:pPr>
        <w:tabs>
          <w:tab w:val="num" w:pos="8140"/>
        </w:tabs>
        <w:ind w:left="8140" w:hanging="360"/>
      </w:pPr>
      <w:rPr>
        <w:rFonts w:ascii="Courier New" w:hAnsi="Courier New" w:cs="Courier New" w:hint="default"/>
      </w:rPr>
    </w:lvl>
    <w:lvl w:ilvl="5" w:tplc="04090005" w:tentative="1">
      <w:start w:val="1"/>
      <w:numFmt w:val="bullet"/>
      <w:lvlText w:val=""/>
      <w:lvlJc w:val="left"/>
      <w:pPr>
        <w:tabs>
          <w:tab w:val="num" w:pos="8860"/>
        </w:tabs>
        <w:ind w:left="8860" w:hanging="360"/>
      </w:pPr>
      <w:rPr>
        <w:rFonts w:ascii="Wingdings" w:hAnsi="Wingdings" w:hint="default"/>
      </w:rPr>
    </w:lvl>
    <w:lvl w:ilvl="6" w:tplc="04090001" w:tentative="1">
      <w:start w:val="1"/>
      <w:numFmt w:val="bullet"/>
      <w:lvlText w:val=""/>
      <w:lvlJc w:val="left"/>
      <w:pPr>
        <w:tabs>
          <w:tab w:val="num" w:pos="9580"/>
        </w:tabs>
        <w:ind w:left="9580" w:hanging="360"/>
      </w:pPr>
      <w:rPr>
        <w:rFonts w:ascii="Symbol" w:hAnsi="Symbol" w:hint="default"/>
      </w:rPr>
    </w:lvl>
    <w:lvl w:ilvl="7" w:tplc="04090003" w:tentative="1">
      <w:start w:val="1"/>
      <w:numFmt w:val="bullet"/>
      <w:lvlText w:val="o"/>
      <w:lvlJc w:val="left"/>
      <w:pPr>
        <w:tabs>
          <w:tab w:val="num" w:pos="10300"/>
        </w:tabs>
        <w:ind w:left="10300" w:hanging="360"/>
      </w:pPr>
      <w:rPr>
        <w:rFonts w:ascii="Courier New" w:hAnsi="Courier New" w:cs="Courier New" w:hint="default"/>
      </w:rPr>
    </w:lvl>
    <w:lvl w:ilvl="8" w:tplc="04090005" w:tentative="1">
      <w:start w:val="1"/>
      <w:numFmt w:val="bullet"/>
      <w:lvlText w:val=""/>
      <w:lvlJc w:val="left"/>
      <w:pPr>
        <w:tabs>
          <w:tab w:val="num" w:pos="11020"/>
        </w:tabs>
        <w:ind w:left="11020" w:hanging="360"/>
      </w:pPr>
      <w:rPr>
        <w:rFonts w:ascii="Wingdings" w:hAnsi="Wingdings" w:hint="default"/>
      </w:rPr>
    </w:lvl>
  </w:abstractNum>
  <w:abstractNum w:abstractNumId="3">
    <w:nsid w:val="127B3BB8"/>
    <w:multiLevelType w:val="multilevel"/>
    <w:tmpl w:val="4718CE2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1685115B"/>
    <w:multiLevelType w:val="hybridMultilevel"/>
    <w:tmpl w:val="318C300E"/>
    <w:lvl w:ilvl="0" w:tplc="8B20E38C">
      <w:start w:val="1"/>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5">
    <w:nsid w:val="1D433D63"/>
    <w:multiLevelType w:val="hybridMultilevel"/>
    <w:tmpl w:val="4EE4D7D2"/>
    <w:lvl w:ilvl="0" w:tplc="45228D4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810950"/>
    <w:multiLevelType w:val="hybridMultilevel"/>
    <w:tmpl w:val="D0FA8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30379B"/>
    <w:multiLevelType w:val="hybridMultilevel"/>
    <w:tmpl w:val="C63C98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3D0553"/>
    <w:multiLevelType w:val="hybridMultilevel"/>
    <w:tmpl w:val="512EA99A"/>
    <w:lvl w:ilvl="0" w:tplc="2D962FE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9FE26DF"/>
    <w:multiLevelType w:val="hybridMultilevel"/>
    <w:tmpl w:val="1DBAE8B6"/>
    <w:lvl w:ilvl="0" w:tplc="98EAAEE0">
      <w:numFmt w:val="bullet"/>
      <w:lvlText w:val="-"/>
      <w:lvlJc w:val="left"/>
      <w:pPr>
        <w:tabs>
          <w:tab w:val="num" w:pos="4680"/>
        </w:tabs>
        <w:ind w:left="4680" w:hanging="360"/>
      </w:pPr>
      <w:rPr>
        <w:rFonts w:ascii="Times New Roman" w:eastAsia="Times New Roman" w:hAnsi="Times New Roman" w:cs="Times New Roman" w:hint="default"/>
      </w:rPr>
    </w:lvl>
    <w:lvl w:ilvl="1" w:tplc="3E743984">
      <w:start w:val="1"/>
      <w:numFmt w:val="decimal"/>
      <w:lvlText w:val="%2."/>
      <w:lvlJc w:val="left"/>
      <w:pPr>
        <w:tabs>
          <w:tab w:val="num" w:pos="5400"/>
        </w:tabs>
        <w:ind w:left="5400" w:hanging="360"/>
      </w:pPr>
      <w:rPr>
        <w:rFonts w:hint="default"/>
        <w:b/>
      </w:rPr>
    </w:lvl>
    <w:lvl w:ilvl="2" w:tplc="042A0005" w:tentative="1">
      <w:start w:val="1"/>
      <w:numFmt w:val="bullet"/>
      <w:lvlText w:val=""/>
      <w:lvlJc w:val="left"/>
      <w:pPr>
        <w:tabs>
          <w:tab w:val="num" w:pos="6120"/>
        </w:tabs>
        <w:ind w:left="6120" w:hanging="360"/>
      </w:pPr>
      <w:rPr>
        <w:rFonts w:ascii="Wingdings" w:hAnsi="Wingdings" w:hint="default"/>
      </w:rPr>
    </w:lvl>
    <w:lvl w:ilvl="3" w:tplc="042A0001" w:tentative="1">
      <w:start w:val="1"/>
      <w:numFmt w:val="bullet"/>
      <w:lvlText w:val=""/>
      <w:lvlJc w:val="left"/>
      <w:pPr>
        <w:tabs>
          <w:tab w:val="num" w:pos="6840"/>
        </w:tabs>
        <w:ind w:left="6840" w:hanging="360"/>
      </w:pPr>
      <w:rPr>
        <w:rFonts w:ascii="Symbol" w:hAnsi="Symbol" w:hint="default"/>
      </w:rPr>
    </w:lvl>
    <w:lvl w:ilvl="4" w:tplc="042A0003" w:tentative="1">
      <w:start w:val="1"/>
      <w:numFmt w:val="bullet"/>
      <w:lvlText w:val="o"/>
      <w:lvlJc w:val="left"/>
      <w:pPr>
        <w:tabs>
          <w:tab w:val="num" w:pos="7560"/>
        </w:tabs>
        <w:ind w:left="7560" w:hanging="360"/>
      </w:pPr>
      <w:rPr>
        <w:rFonts w:ascii="Courier New" w:hAnsi="Courier New" w:cs="Courier New" w:hint="default"/>
      </w:rPr>
    </w:lvl>
    <w:lvl w:ilvl="5" w:tplc="042A0005" w:tentative="1">
      <w:start w:val="1"/>
      <w:numFmt w:val="bullet"/>
      <w:lvlText w:val=""/>
      <w:lvlJc w:val="left"/>
      <w:pPr>
        <w:tabs>
          <w:tab w:val="num" w:pos="8280"/>
        </w:tabs>
        <w:ind w:left="8280" w:hanging="360"/>
      </w:pPr>
      <w:rPr>
        <w:rFonts w:ascii="Wingdings" w:hAnsi="Wingdings" w:hint="default"/>
      </w:rPr>
    </w:lvl>
    <w:lvl w:ilvl="6" w:tplc="042A0001" w:tentative="1">
      <w:start w:val="1"/>
      <w:numFmt w:val="bullet"/>
      <w:lvlText w:val=""/>
      <w:lvlJc w:val="left"/>
      <w:pPr>
        <w:tabs>
          <w:tab w:val="num" w:pos="9000"/>
        </w:tabs>
        <w:ind w:left="9000" w:hanging="360"/>
      </w:pPr>
      <w:rPr>
        <w:rFonts w:ascii="Symbol" w:hAnsi="Symbol" w:hint="default"/>
      </w:rPr>
    </w:lvl>
    <w:lvl w:ilvl="7" w:tplc="042A0003" w:tentative="1">
      <w:start w:val="1"/>
      <w:numFmt w:val="bullet"/>
      <w:lvlText w:val="o"/>
      <w:lvlJc w:val="left"/>
      <w:pPr>
        <w:tabs>
          <w:tab w:val="num" w:pos="9720"/>
        </w:tabs>
        <w:ind w:left="9720" w:hanging="360"/>
      </w:pPr>
      <w:rPr>
        <w:rFonts w:ascii="Courier New" w:hAnsi="Courier New" w:cs="Courier New" w:hint="default"/>
      </w:rPr>
    </w:lvl>
    <w:lvl w:ilvl="8" w:tplc="042A0005" w:tentative="1">
      <w:start w:val="1"/>
      <w:numFmt w:val="bullet"/>
      <w:lvlText w:val=""/>
      <w:lvlJc w:val="left"/>
      <w:pPr>
        <w:tabs>
          <w:tab w:val="num" w:pos="10440"/>
        </w:tabs>
        <w:ind w:left="10440" w:hanging="360"/>
      </w:pPr>
      <w:rPr>
        <w:rFonts w:ascii="Wingdings" w:hAnsi="Wingdings" w:hint="default"/>
      </w:rPr>
    </w:lvl>
  </w:abstractNum>
  <w:abstractNum w:abstractNumId="10">
    <w:nsid w:val="2A9D7B0E"/>
    <w:multiLevelType w:val="hybridMultilevel"/>
    <w:tmpl w:val="A244902A"/>
    <w:lvl w:ilvl="0" w:tplc="07AA5FBE">
      <w:start w:val="1"/>
      <w:numFmt w:val="decimal"/>
      <w:lvlText w:val="%1."/>
      <w:lvlJc w:val="left"/>
      <w:pPr>
        <w:ind w:left="1080" w:hanging="360"/>
      </w:pPr>
      <w:rPr>
        <w:rFonts w:hint="default"/>
        <w:b/>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34EC0491"/>
    <w:multiLevelType w:val="hybridMultilevel"/>
    <w:tmpl w:val="5C2C668A"/>
    <w:lvl w:ilvl="0" w:tplc="1172A86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191C7A"/>
    <w:multiLevelType w:val="hybridMultilevel"/>
    <w:tmpl w:val="C8563A74"/>
    <w:lvl w:ilvl="0" w:tplc="4B7C69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E9F1070"/>
    <w:multiLevelType w:val="hybridMultilevel"/>
    <w:tmpl w:val="AED0F906"/>
    <w:lvl w:ilvl="0" w:tplc="2CF2B120">
      <w:start w:val="1"/>
      <w:numFmt w:val="bullet"/>
      <w:lvlText w:val=""/>
      <w:lvlJc w:val="left"/>
      <w:pPr>
        <w:tabs>
          <w:tab w:val="num" w:pos="5620"/>
        </w:tabs>
        <w:ind w:left="5620" w:hanging="360"/>
      </w:pPr>
      <w:rPr>
        <w:rFonts w:ascii="Symbol" w:hAnsi="Symbol" w:hint="default"/>
      </w:rPr>
    </w:lvl>
    <w:lvl w:ilvl="1" w:tplc="0409000F">
      <w:start w:val="1"/>
      <w:numFmt w:val="decimal"/>
      <w:lvlText w:val="%2."/>
      <w:lvlJc w:val="left"/>
      <w:pPr>
        <w:tabs>
          <w:tab w:val="num" w:pos="5980"/>
        </w:tabs>
        <w:ind w:left="5980" w:hanging="360"/>
      </w:pPr>
      <w:rPr>
        <w:rFonts w:hint="default"/>
      </w:rPr>
    </w:lvl>
    <w:lvl w:ilvl="2" w:tplc="2CF2B120">
      <w:start w:val="1"/>
      <w:numFmt w:val="bullet"/>
      <w:lvlText w:val=""/>
      <w:lvlJc w:val="left"/>
      <w:pPr>
        <w:tabs>
          <w:tab w:val="num" w:pos="6700"/>
        </w:tabs>
        <w:ind w:left="6700" w:hanging="360"/>
      </w:pPr>
      <w:rPr>
        <w:rFonts w:ascii="Symbol" w:hAnsi="Symbol" w:hint="default"/>
      </w:rPr>
    </w:lvl>
    <w:lvl w:ilvl="3" w:tplc="04090001" w:tentative="1">
      <w:start w:val="1"/>
      <w:numFmt w:val="bullet"/>
      <w:lvlText w:val=""/>
      <w:lvlJc w:val="left"/>
      <w:pPr>
        <w:tabs>
          <w:tab w:val="num" w:pos="7420"/>
        </w:tabs>
        <w:ind w:left="7420" w:hanging="360"/>
      </w:pPr>
      <w:rPr>
        <w:rFonts w:ascii="Symbol" w:hAnsi="Symbol" w:hint="default"/>
      </w:rPr>
    </w:lvl>
    <w:lvl w:ilvl="4" w:tplc="04090003" w:tentative="1">
      <w:start w:val="1"/>
      <w:numFmt w:val="bullet"/>
      <w:lvlText w:val="o"/>
      <w:lvlJc w:val="left"/>
      <w:pPr>
        <w:tabs>
          <w:tab w:val="num" w:pos="8140"/>
        </w:tabs>
        <w:ind w:left="8140" w:hanging="360"/>
      </w:pPr>
      <w:rPr>
        <w:rFonts w:ascii="Courier New" w:hAnsi="Courier New" w:cs="Courier New" w:hint="default"/>
      </w:rPr>
    </w:lvl>
    <w:lvl w:ilvl="5" w:tplc="04090005" w:tentative="1">
      <w:start w:val="1"/>
      <w:numFmt w:val="bullet"/>
      <w:lvlText w:val=""/>
      <w:lvlJc w:val="left"/>
      <w:pPr>
        <w:tabs>
          <w:tab w:val="num" w:pos="8860"/>
        </w:tabs>
        <w:ind w:left="8860" w:hanging="360"/>
      </w:pPr>
      <w:rPr>
        <w:rFonts w:ascii="Wingdings" w:hAnsi="Wingdings" w:hint="default"/>
      </w:rPr>
    </w:lvl>
    <w:lvl w:ilvl="6" w:tplc="04090001" w:tentative="1">
      <w:start w:val="1"/>
      <w:numFmt w:val="bullet"/>
      <w:lvlText w:val=""/>
      <w:lvlJc w:val="left"/>
      <w:pPr>
        <w:tabs>
          <w:tab w:val="num" w:pos="9580"/>
        </w:tabs>
        <w:ind w:left="9580" w:hanging="360"/>
      </w:pPr>
      <w:rPr>
        <w:rFonts w:ascii="Symbol" w:hAnsi="Symbol" w:hint="default"/>
      </w:rPr>
    </w:lvl>
    <w:lvl w:ilvl="7" w:tplc="04090003" w:tentative="1">
      <w:start w:val="1"/>
      <w:numFmt w:val="bullet"/>
      <w:lvlText w:val="o"/>
      <w:lvlJc w:val="left"/>
      <w:pPr>
        <w:tabs>
          <w:tab w:val="num" w:pos="10300"/>
        </w:tabs>
        <w:ind w:left="10300" w:hanging="360"/>
      </w:pPr>
      <w:rPr>
        <w:rFonts w:ascii="Courier New" w:hAnsi="Courier New" w:cs="Courier New" w:hint="default"/>
      </w:rPr>
    </w:lvl>
    <w:lvl w:ilvl="8" w:tplc="04090005" w:tentative="1">
      <w:start w:val="1"/>
      <w:numFmt w:val="bullet"/>
      <w:lvlText w:val=""/>
      <w:lvlJc w:val="left"/>
      <w:pPr>
        <w:tabs>
          <w:tab w:val="num" w:pos="11020"/>
        </w:tabs>
        <w:ind w:left="11020" w:hanging="360"/>
      </w:pPr>
      <w:rPr>
        <w:rFonts w:ascii="Wingdings" w:hAnsi="Wingdings" w:hint="default"/>
      </w:rPr>
    </w:lvl>
  </w:abstractNum>
  <w:abstractNum w:abstractNumId="14">
    <w:nsid w:val="3FEE4A04"/>
    <w:multiLevelType w:val="hybridMultilevel"/>
    <w:tmpl w:val="7250EF02"/>
    <w:lvl w:ilvl="0" w:tplc="46802EB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6613D79"/>
    <w:multiLevelType w:val="hybridMultilevel"/>
    <w:tmpl w:val="39D87A96"/>
    <w:lvl w:ilvl="0" w:tplc="028021A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BA70D59"/>
    <w:multiLevelType w:val="multilevel"/>
    <w:tmpl w:val="7250EF02"/>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4DB73927"/>
    <w:multiLevelType w:val="hybridMultilevel"/>
    <w:tmpl w:val="8976026A"/>
    <w:lvl w:ilvl="0" w:tplc="292E21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EF06C3"/>
    <w:multiLevelType w:val="hybridMultilevel"/>
    <w:tmpl w:val="3846262E"/>
    <w:lvl w:ilvl="0" w:tplc="DE6C5702">
      <w:start w:val="1"/>
      <w:numFmt w:val="decimal"/>
      <w:lvlText w:val="%1."/>
      <w:lvlJc w:val="left"/>
      <w:pPr>
        <w:tabs>
          <w:tab w:val="num" w:pos="1755"/>
        </w:tabs>
        <w:ind w:left="1755" w:hanging="1035"/>
      </w:pPr>
      <w:rPr>
        <w:rFonts w:hint="default"/>
      </w:rPr>
    </w:lvl>
    <w:lvl w:ilvl="1" w:tplc="042A0001">
      <w:start w:val="1"/>
      <w:numFmt w:val="bullet"/>
      <w:lvlText w:val=""/>
      <w:lvlJc w:val="left"/>
      <w:pPr>
        <w:tabs>
          <w:tab w:val="num" w:pos="1800"/>
        </w:tabs>
        <w:ind w:left="1800" w:hanging="360"/>
      </w:pPr>
      <w:rPr>
        <w:rFonts w:ascii="Symbol" w:hAnsi="Symbol" w:hint="default"/>
      </w:rPr>
    </w:lvl>
    <w:lvl w:ilvl="2" w:tplc="34EA40A8">
      <w:start w:val="1"/>
      <w:numFmt w:val="bullet"/>
      <w:lvlText w:val="-"/>
      <w:lvlJc w:val="left"/>
      <w:pPr>
        <w:tabs>
          <w:tab w:val="num" w:pos="2895"/>
        </w:tabs>
        <w:ind w:left="2895" w:hanging="555"/>
      </w:pPr>
      <w:rPr>
        <w:rFonts w:ascii="Times New Roman" w:eastAsia="Times New Roman" w:hAnsi="Times New Roman" w:cs="Times New Roman" w:hint="default"/>
      </w:r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9">
    <w:nsid w:val="5ABE6F65"/>
    <w:multiLevelType w:val="multilevel"/>
    <w:tmpl w:val="22B045EE"/>
    <w:lvl w:ilvl="0">
      <w:start w:val="1"/>
      <w:numFmt w:val="bullet"/>
      <w:lvlText w:val=""/>
      <w:lvlJc w:val="left"/>
      <w:pPr>
        <w:tabs>
          <w:tab w:val="num" w:pos="5620"/>
        </w:tabs>
        <w:ind w:left="5620" w:hanging="360"/>
      </w:pPr>
      <w:rPr>
        <w:rFonts w:ascii="Symbol" w:hAnsi="Symbol" w:hint="default"/>
      </w:rPr>
    </w:lvl>
    <w:lvl w:ilvl="1">
      <w:start w:val="1"/>
      <w:numFmt w:val="decimal"/>
      <w:lvlText w:val="%2."/>
      <w:lvlJc w:val="left"/>
      <w:pPr>
        <w:tabs>
          <w:tab w:val="num" w:pos="5980"/>
        </w:tabs>
        <w:ind w:left="5980" w:hanging="360"/>
      </w:pPr>
      <w:rPr>
        <w:rFonts w:hint="default"/>
      </w:rPr>
    </w:lvl>
    <w:lvl w:ilvl="2">
      <w:start w:val="1"/>
      <w:numFmt w:val="bullet"/>
      <w:lvlText w:val=""/>
      <w:lvlJc w:val="left"/>
      <w:pPr>
        <w:tabs>
          <w:tab w:val="num" w:pos="6700"/>
        </w:tabs>
        <w:ind w:left="6700" w:hanging="360"/>
      </w:pPr>
      <w:rPr>
        <w:rFonts w:ascii="Symbol" w:hAnsi="Symbol" w:hint="default"/>
      </w:rPr>
    </w:lvl>
    <w:lvl w:ilvl="3">
      <w:start w:val="1"/>
      <w:numFmt w:val="bullet"/>
      <w:lvlText w:val=""/>
      <w:lvlJc w:val="left"/>
      <w:pPr>
        <w:tabs>
          <w:tab w:val="num" w:pos="7420"/>
        </w:tabs>
        <w:ind w:left="7420" w:hanging="360"/>
      </w:pPr>
      <w:rPr>
        <w:rFonts w:ascii="Symbol" w:hAnsi="Symbol" w:hint="default"/>
      </w:rPr>
    </w:lvl>
    <w:lvl w:ilvl="4">
      <w:start w:val="1"/>
      <w:numFmt w:val="bullet"/>
      <w:lvlText w:val="o"/>
      <w:lvlJc w:val="left"/>
      <w:pPr>
        <w:tabs>
          <w:tab w:val="num" w:pos="8140"/>
        </w:tabs>
        <w:ind w:left="8140" w:hanging="360"/>
      </w:pPr>
      <w:rPr>
        <w:rFonts w:ascii="Courier New" w:hAnsi="Courier New" w:cs="Courier New" w:hint="default"/>
      </w:rPr>
    </w:lvl>
    <w:lvl w:ilvl="5">
      <w:start w:val="1"/>
      <w:numFmt w:val="bullet"/>
      <w:lvlText w:val=""/>
      <w:lvlJc w:val="left"/>
      <w:pPr>
        <w:tabs>
          <w:tab w:val="num" w:pos="8860"/>
        </w:tabs>
        <w:ind w:left="8860" w:hanging="360"/>
      </w:pPr>
      <w:rPr>
        <w:rFonts w:ascii="Wingdings" w:hAnsi="Wingdings" w:hint="default"/>
      </w:rPr>
    </w:lvl>
    <w:lvl w:ilvl="6">
      <w:start w:val="1"/>
      <w:numFmt w:val="bullet"/>
      <w:lvlText w:val=""/>
      <w:lvlJc w:val="left"/>
      <w:pPr>
        <w:tabs>
          <w:tab w:val="num" w:pos="9580"/>
        </w:tabs>
        <w:ind w:left="9580" w:hanging="360"/>
      </w:pPr>
      <w:rPr>
        <w:rFonts w:ascii="Symbol" w:hAnsi="Symbol" w:hint="default"/>
      </w:rPr>
    </w:lvl>
    <w:lvl w:ilvl="7">
      <w:start w:val="1"/>
      <w:numFmt w:val="bullet"/>
      <w:lvlText w:val="o"/>
      <w:lvlJc w:val="left"/>
      <w:pPr>
        <w:tabs>
          <w:tab w:val="num" w:pos="10300"/>
        </w:tabs>
        <w:ind w:left="10300" w:hanging="360"/>
      </w:pPr>
      <w:rPr>
        <w:rFonts w:ascii="Courier New" w:hAnsi="Courier New" w:cs="Courier New" w:hint="default"/>
      </w:rPr>
    </w:lvl>
    <w:lvl w:ilvl="8">
      <w:start w:val="1"/>
      <w:numFmt w:val="bullet"/>
      <w:lvlText w:val=""/>
      <w:lvlJc w:val="left"/>
      <w:pPr>
        <w:tabs>
          <w:tab w:val="num" w:pos="11020"/>
        </w:tabs>
        <w:ind w:left="11020" w:hanging="360"/>
      </w:pPr>
      <w:rPr>
        <w:rFonts w:ascii="Wingdings" w:hAnsi="Wingdings" w:hint="default"/>
      </w:rPr>
    </w:lvl>
  </w:abstractNum>
  <w:abstractNum w:abstractNumId="20">
    <w:nsid w:val="5DB82429"/>
    <w:multiLevelType w:val="hybridMultilevel"/>
    <w:tmpl w:val="27286BF4"/>
    <w:lvl w:ilvl="0" w:tplc="E182EF04">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1">
    <w:nsid w:val="62E10F8D"/>
    <w:multiLevelType w:val="hybridMultilevel"/>
    <w:tmpl w:val="127EE2FC"/>
    <w:lvl w:ilvl="0" w:tplc="73DAE1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3140658"/>
    <w:multiLevelType w:val="hybridMultilevel"/>
    <w:tmpl w:val="8BACE36C"/>
    <w:lvl w:ilvl="0" w:tplc="AD88DF70">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3">
    <w:nsid w:val="749E331C"/>
    <w:multiLevelType w:val="hybridMultilevel"/>
    <w:tmpl w:val="557274D6"/>
    <w:lvl w:ilvl="0" w:tplc="C0B45C0E">
      <w:start w:val="2"/>
      <w:numFmt w:val="decimal"/>
      <w:lvlText w:val="%1."/>
      <w:lvlJc w:val="left"/>
      <w:pPr>
        <w:tabs>
          <w:tab w:val="num" w:pos="5400"/>
        </w:tabs>
        <w:ind w:left="5400" w:hanging="360"/>
      </w:pPr>
      <w:rPr>
        <w:rFonts w:hint="default"/>
        <w:b/>
      </w:rPr>
    </w:lvl>
    <w:lvl w:ilvl="1" w:tplc="042A0019">
      <w:start w:val="1"/>
      <w:numFmt w:val="lowerLetter"/>
      <w:lvlText w:val="%2."/>
      <w:lvlJc w:val="left"/>
      <w:pPr>
        <w:tabs>
          <w:tab w:val="num" w:pos="6120"/>
        </w:tabs>
        <w:ind w:left="6120" w:hanging="360"/>
      </w:pPr>
    </w:lvl>
    <w:lvl w:ilvl="2" w:tplc="042A001B" w:tentative="1">
      <w:start w:val="1"/>
      <w:numFmt w:val="lowerRoman"/>
      <w:lvlText w:val="%3."/>
      <w:lvlJc w:val="right"/>
      <w:pPr>
        <w:tabs>
          <w:tab w:val="num" w:pos="6840"/>
        </w:tabs>
        <w:ind w:left="6840" w:hanging="180"/>
      </w:pPr>
    </w:lvl>
    <w:lvl w:ilvl="3" w:tplc="042A000F" w:tentative="1">
      <w:start w:val="1"/>
      <w:numFmt w:val="decimal"/>
      <w:lvlText w:val="%4."/>
      <w:lvlJc w:val="left"/>
      <w:pPr>
        <w:tabs>
          <w:tab w:val="num" w:pos="7560"/>
        </w:tabs>
        <w:ind w:left="7560" w:hanging="360"/>
      </w:pPr>
    </w:lvl>
    <w:lvl w:ilvl="4" w:tplc="042A0019" w:tentative="1">
      <w:start w:val="1"/>
      <w:numFmt w:val="lowerLetter"/>
      <w:lvlText w:val="%5."/>
      <w:lvlJc w:val="left"/>
      <w:pPr>
        <w:tabs>
          <w:tab w:val="num" w:pos="8280"/>
        </w:tabs>
        <w:ind w:left="8280" w:hanging="360"/>
      </w:pPr>
    </w:lvl>
    <w:lvl w:ilvl="5" w:tplc="042A001B" w:tentative="1">
      <w:start w:val="1"/>
      <w:numFmt w:val="lowerRoman"/>
      <w:lvlText w:val="%6."/>
      <w:lvlJc w:val="right"/>
      <w:pPr>
        <w:tabs>
          <w:tab w:val="num" w:pos="9000"/>
        </w:tabs>
        <w:ind w:left="9000" w:hanging="180"/>
      </w:pPr>
    </w:lvl>
    <w:lvl w:ilvl="6" w:tplc="042A000F" w:tentative="1">
      <w:start w:val="1"/>
      <w:numFmt w:val="decimal"/>
      <w:lvlText w:val="%7."/>
      <w:lvlJc w:val="left"/>
      <w:pPr>
        <w:tabs>
          <w:tab w:val="num" w:pos="9720"/>
        </w:tabs>
        <w:ind w:left="9720" w:hanging="360"/>
      </w:pPr>
    </w:lvl>
    <w:lvl w:ilvl="7" w:tplc="042A0019" w:tentative="1">
      <w:start w:val="1"/>
      <w:numFmt w:val="lowerLetter"/>
      <w:lvlText w:val="%8."/>
      <w:lvlJc w:val="left"/>
      <w:pPr>
        <w:tabs>
          <w:tab w:val="num" w:pos="10440"/>
        </w:tabs>
        <w:ind w:left="10440" w:hanging="360"/>
      </w:pPr>
    </w:lvl>
    <w:lvl w:ilvl="8" w:tplc="042A001B" w:tentative="1">
      <w:start w:val="1"/>
      <w:numFmt w:val="lowerRoman"/>
      <w:lvlText w:val="%9."/>
      <w:lvlJc w:val="right"/>
      <w:pPr>
        <w:tabs>
          <w:tab w:val="num" w:pos="11160"/>
        </w:tabs>
        <w:ind w:left="11160" w:hanging="180"/>
      </w:pPr>
    </w:lvl>
  </w:abstractNum>
  <w:abstractNum w:abstractNumId="24">
    <w:nsid w:val="78CB5E20"/>
    <w:multiLevelType w:val="multilevel"/>
    <w:tmpl w:val="D0FA89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C3C5619"/>
    <w:multiLevelType w:val="hybridMultilevel"/>
    <w:tmpl w:val="673E4034"/>
    <w:lvl w:ilvl="0" w:tplc="4268138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nsid w:val="7C9839D0"/>
    <w:multiLevelType w:val="hybridMultilevel"/>
    <w:tmpl w:val="1FC04C84"/>
    <w:lvl w:ilvl="0" w:tplc="042A0001">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17"/>
  </w:num>
  <w:num w:numId="4">
    <w:abstractNumId w:val="1"/>
  </w:num>
  <w:num w:numId="5">
    <w:abstractNumId w:val="3"/>
  </w:num>
  <w:num w:numId="6">
    <w:abstractNumId w:val="14"/>
  </w:num>
  <w:num w:numId="7">
    <w:abstractNumId w:val="16"/>
  </w:num>
  <w:num w:numId="8">
    <w:abstractNumId w:val="2"/>
  </w:num>
  <w:num w:numId="9">
    <w:abstractNumId w:val="20"/>
  </w:num>
  <w:num w:numId="10">
    <w:abstractNumId w:val="7"/>
  </w:num>
  <w:num w:numId="11">
    <w:abstractNumId w:val="19"/>
  </w:num>
  <w:num w:numId="12">
    <w:abstractNumId w:val="13"/>
  </w:num>
  <w:num w:numId="13">
    <w:abstractNumId w:val="15"/>
  </w:num>
  <w:num w:numId="14">
    <w:abstractNumId w:val="21"/>
  </w:num>
  <w:num w:numId="15">
    <w:abstractNumId w:val="4"/>
  </w:num>
  <w:num w:numId="16">
    <w:abstractNumId w:val="5"/>
  </w:num>
  <w:num w:numId="17">
    <w:abstractNumId w:val="8"/>
  </w:num>
  <w:num w:numId="18">
    <w:abstractNumId w:val="0"/>
  </w:num>
  <w:num w:numId="19">
    <w:abstractNumId w:val="18"/>
  </w:num>
  <w:num w:numId="20">
    <w:abstractNumId w:val="9"/>
  </w:num>
  <w:num w:numId="21">
    <w:abstractNumId w:val="26"/>
  </w:num>
  <w:num w:numId="22">
    <w:abstractNumId w:val="23"/>
  </w:num>
  <w:num w:numId="23">
    <w:abstractNumId w:val="10"/>
  </w:num>
  <w:num w:numId="24">
    <w:abstractNumId w:val="22"/>
  </w:num>
  <w:num w:numId="25">
    <w:abstractNumId w:val="25"/>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F6"/>
    <w:rsid w:val="0000005A"/>
    <w:rsid w:val="000053BC"/>
    <w:rsid w:val="00011E25"/>
    <w:rsid w:val="00036F2B"/>
    <w:rsid w:val="00042A7E"/>
    <w:rsid w:val="000500D3"/>
    <w:rsid w:val="00062BC6"/>
    <w:rsid w:val="00074C81"/>
    <w:rsid w:val="00084455"/>
    <w:rsid w:val="000B3A97"/>
    <w:rsid w:val="000B4E7B"/>
    <w:rsid w:val="000B5FAF"/>
    <w:rsid w:val="000D7661"/>
    <w:rsid w:val="000F25DD"/>
    <w:rsid w:val="000F2C4B"/>
    <w:rsid w:val="0010148D"/>
    <w:rsid w:val="0010228D"/>
    <w:rsid w:val="00110EB5"/>
    <w:rsid w:val="00112327"/>
    <w:rsid w:val="00121096"/>
    <w:rsid w:val="00136D0A"/>
    <w:rsid w:val="00150583"/>
    <w:rsid w:val="00153CB2"/>
    <w:rsid w:val="00164205"/>
    <w:rsid w:val="00196A90"/>
    <w:rsid w:val="001A043C"/>
    <w:rsid w:val="001A1A10"/>
    <w:rsid w:val="001A5CDB"/>
    <w:rsid w:val="001B09A5"/>
    <w:rsid w:val="001B3F2B"/>
    <w:rsid w:val="001E5B6A"/>
    <w:rsid w:val="0020063A"/>
    <w:rsid w:val="00205530"/>
    <w:rsid w:val="00213ED4"/>
    <w:rsid w:val="00216370"/>
    <w:rsid w:val="00223F2E"/>
    <w:rsid w:val="00257210"/>
    <w:rsid w:val="002658BC"/>
    <w:rsid w:val="00270D9A"/>
    <w:rsid w:val="00274D28"/>
    <w:rsid w:val="0028718F"/>
    <w:rsid w:val="002A74A0"/>
    <w:rsid w:val="002B1D79"/>
    <w:rsid w:val="002B3258"/>
    <w:rsid w:val="002B3592"/>
    <w:rsid w:val="002C0C18"/>
    <w:rsid w:val="002D757D"/>
    <w:rsid w:val="002F7F1B"/>
    <w:rsid w:val="00301C76"/>
    <w:rsid w:val="00303732"/>
    <w:rsid w:val="00334F69"/>
    <w:rsid w:val="00340D65"/>
    <w:rsid w:val="00347401"/>
    <w:rsid w:val="0035078A"/>
    <w:rsid w:val="003575B4"/>
    <w:rsid w:val="00364922"/>
    <w:rsid w:val="0037503D"/>
    <w:rsid w:val="00391C79"/>
    <w:rsid w:val="003924AC"/>
    <w:rsid w:val="00395817"/>
    <w:rsid w:val="003974F6"/>
    <w:rsid w:val="003B0885"/>
    <w:rsid w:val="003B22F4"/>
    <w:rsid w:val="003B6E0A"/>
    <w:rsid w:val="003C1EF9"/>
    <w:rsid w:val="003C7B69"/>
    <w:rsid w:val="003D31AD"/>
    <w:rsid w:val="003E2EAD"/>
    <w:rsid w:val="003F4559"/>
    <w:rsid w:val="00420430"/>
    <w:rsid w:val="00444D40"/>
    <w:rsid w:val="00451038"/>
    <w:rsid w:val="00455F87"/>
    <w:rsid w:val="00456001"/>
    <w:rsid w:val="00456217"/>
    <w:rsid w:val="00461B79"/>
    <w:rsid w:val="0046317E"/>
    <w:rsid w:val="00463840"/>
    <w:rsid w:val="00471948"/>
    <w:rsid w:val="0047299D"/>
    <w:rsid w:val="00480589"/>
    <w:rsid w:val="00496615"/>
    <w:rsid w:val="004A17D3"/>
    <w:rsid w:val="004B4662"/>
    <w:rsid w:val="004C591C"/>
    <w:rsid w:val="004C642E"/>
    <w:rsid w:val="004E3EFF"/>
    <w:rsid w:val="004E7AA9"/>
    <w:rsid w:val="00507BCC"/>
    <w:rsid w:val="005263B7"/>
    <w:rsid w:val="00533668"/>
    <w:rsid w:val="00540FA1"/>
    <w:rsid w:val="00541D1B"/>
    <w:rsid w:val="005434E8"/>
    <w:rsid w:val="005452EE"/>
    <w:rsid w:val="00567E98"/>
    <w:rsid w:val="0058083E"/>
    <w:rsid w:val="00586626"/>
    <w:rsid w:val="005D76EE"/>
    <w:rsid w:val="0060597F"/>
    <w:rsid w:val="00610871"/>
    <w:rsid w:val="00611BC1"/>
    <w:rsid w:val="00611EB3"/>
    <w:rsid w:val="006145F4"/>
    <w:rsid w:val="00614CDD"/>
    <w:rsid w:val="0062491D"/>
    <w:rsid w:val="006356DB"/>
    <w:rsid w:val="006407B7"/>
    <w:rsid w:val="0065587F"/>
    <w:rsid w:val="00664238"/>
    <w:rsid w:val="0068140A"/>
    <w:rsid w:val="00686CC8"/>
    <w:rsid w:val="006A5A92"/>
    <w:rsid w:val="006C04CF"/>
    <w:rsid w:val="006C3F4A"/>
    <w:rsid w:val="006D1DD2"/>
    <w:rsid w:val="006D1F55"/>
    <w:rsid w:val="006D421B"/>
    <w:rsid w:val="006D6BA1"/>
    <w:rsid w:val="006E15E5"/>
    <w:rsid w:val="006F4F05"/>
    <w:rsid w:val="007030A9"/>
    <w:rsid w:val="00703EF9"/>
    <w:rsid w:val="00706873"/>
    <w:rsid w:val="00712C44"/>
    <w:rsid w:val="0074472F"/>
    <w:rsid w:val="00764459"/>
    <w:rsid w:val="007661E2"/>
    <w:rsid w:val="007706B7"/>
    <w:rsid w:val="007801C2"/>
    <w:rsid w:val="00781571"/>
    <w:rsid w:val="00787EA3"/>
    <w:rsid w:val="0079559D"/>
    <w:rsid w:val="007A03F6"/>
    <w:rsid w:val="007A4763"/>
    <w:rsid w:val="007A68A4"/>
    <w:rsid w:val="007C2439"/>
    <w:rsid w:val="007C320E"/>
    <w:rsid w:val="007C418A"/>
    <w:rsid w:val="007C79E1"/>
    <w:rsid w:val="007D21DC"/>
    <w:rsid w:val="007D47ED"/>
    <w:rsid w:val="007E57A4"/>
    <w:rsid w:val="007E7EE8"/>
    <w:rsid w:val="00807EC8"/>
    <w:rsid w:val="00821FFF"/>
    <w:rsid w:val="0084143C"/>
    <w:rsid w:val="008547B3"/>
    <w:rsid w:val="00870268"/>
    <w:rsid w:val="00872ACC"/>
    <w:rsid w:val="0087557B"/>
    <w:rsid w:val="00887F22"/>
    <w:rsid w:val="0089626D"/>
    <w:rsid w:val="008B5C48"/>
    <w:rsid w:val="008F1278"/>
    <w:rsid w:val="00900B0D"/>
    <w:rsid w:val="009265C8"/>
    <w:rsid w:val="00930B43"/>
    <w:rsid w:val="00933288"/>
    <w:rsid w:val="00935265"/>
    <w:rsid w:val="00954139"/>
    <w:rsid w:val="00954573"/>
    <w:rsid w:val="00976507"/>
    <w:rsid w:val="009C0C82"/>
    <w:rsid w:val="009C1CB7"/>
    <w:rsid w:val="009C2DEE"/>
    <w:rsid w:val="009C7222"/>
    <w:rsid w:val="009D1DAB"/>
    <w:rsid w:val="009E000A"/>
    <w:rsid w:val="009E1A2D"/>
    <w:rsid w:val="009E76FE"/>
    <w:rsid w:val="009F09E8"/>
    <w:rsid w:val="009F2B9F"/>
    <w:rsid w:val="00A13587"/>
    <w:rsid w:val="00A14644"/>
    <w:rsid w:val="00A158D1"/>
    <w:rsid w:val="00A20DB7"/>
    <w:rsid w:val="00A2253C"/>
    <w:rsid w:val="00A24FED"/>
    <w:rsid w:val="00A3325D"/>
    <w:rsid w:val="00A34E56"/>
    <w:rsid w:val="00A61F72"/>
    <w:rsid w:val="00A643A0"/>
    <w:rsid w:val="00A67CED"/>
    <w:rsid w:val="00A751D5"/>
    <w:rsid w:val="00A95BE2"/>
    <w:rsid w:val="00A96883"/>
    <w:rsid w:val="00AA23BB"/>
    <w:rsid w:val="00AB756F"/>
    <w:rsid w:val="00AD4BA8"/>
    <w:rsid w:val="00AD5364"/>
    <w:rsid w:val="00B008AA"/>
    <w:rsid w:val="00B14F45"/>
    <w:rsid w:val="00B21024"/>
    <w:rsid w:val="00B2532E"/>
    <w:rsid w:val="00B26E13"/>
    <w:rsid w:val="00B413E7"/>
    <w:rsid w:val="00B52CC2"/>
    <w:rsid w:val="00B52D15"/>
    <w:rsid w:val="00B74E4E"/>
    <w:rsid w:val="00B85996"/>
    <w:rsid w:val="00BA3577"/>
    <w:rsid w:val="00BA756D"/>
    <w:rsid w:val="00BC0316"/>
    <w:rsid w:val="00BC2F6E"/>
    <w:rsid w:val="00BD117E"/>
    <w:rsid w:val="00BD47A5"/>
    <w:rsid w:val="00BE2D33"/>
    <w:rsid w:val="00BE3678"/>
    <w:rsid w:val="00BF10DB"/>
    <w:rsid w:val="00BF3C47"/>
    <w:rsid w:val="00BF7D7B"/>
    <w:rsid w:val="00C31AC4"/>
    <w:rsid w:val="00C358FA"/>
    <w:rsid w:val="00C46925"/>
    <w:rsid w:val="00C51299"/>
    <w:rsid w:val="00C66E61"/>
    <w:rsid w:val="00C70901"/>
    <w:rsid w:val="00C71CB3"/>
    <w:rsid w:val="00C74F06"/>
    <w:rsid w:val="00C82750"/>
    <w:rsid w:val="00C91339"/>
    <w:rsid w:val="00C92ECC"/>
    <w:rsid w:val="00CA0387"/>
    <w:rsid w:val="00CB3B3E"/>
    <w:rsid w:val="00CB3C56"/>
    <w:rsid w:val="00CB5F31"/>
    <w:rsid w:val="00CC1896"/>
    <w:rsid w:val="00CC710D"/>
    <w:rsid w:val="00CD26C4"/>
    <w:rsid w:val="00CE314D"/>
    <w:rsid w:val="00D017E3"/>
    <w:rsid w:val="00D04EE0"/>
    <w:rsid w:val="00D10EEF"/>
    <w:rsid w:val="00D23A8E"/>
    <w:rsid w:val="00D4318C"/>
    <w:rsid w:val="00D91ADF"/>
    <w:rsid w:val="00D92B66"/>
    <w:rsid w:val="00D94585"/>
    <w:rsid w:val="00D94AF6"/>
    <w:rsid w:val="00D96F55"/>
    <w:rsid w:val="00DA024D"/>
    <w:rsid w:val="00DB2041"/>
    <w:rsid w:val="00DB3BB0"/>
    <w:rsid w:val="00DB3DDB"/>
    <w:rsid w:val="00DB6E91"/>
    <w:rsid w:val="00DC7B07"/>
    <w:rsid w:val="00DD530D"/>
    <w:rsid w:val="00DF5F07"/>
    <w:rsid w:val="00DF684A"/>
    <w:rsid w:val="00E04BAF"/>
    <w:rsid w:val="00E1409E"/>
    <w:rsid w:val="00E16B9F"/>
    <w:rsid w:val="00E171B0"/>
    <w:rsid w:val="00E17306"/>
    <w:rsid w:val="00E20644"/>
    <w:rsid w:val="00E23AFE"/>
    <w:rsid w:val="00E32F5F"/>
    <w:rsid w:val="00E3355A"/>
    <w:rsid w:val="00E51957"/>
    <w:rsid w:val="00E72179"/>
    <w:rsid w:val="00E918D9"/>
    <w:rsid w:val="00EA0398"/>
    <w:rsid w:val="00EA1565"/>
    <w:rsid w:val="00EA6DF6"/>
    <w:rsid w:val="00EA776D"/>
    <w:rsid w:val="00EA7899"/>
    <w:rsid w:val="00EB0D77"/>
    <w:rsid w:val="00EB0FE7"/>
    <w:rsid w:val="00EB2366"/>
    <w:rsid w:val="00EB5C92"/>
    <w:rsid w:val="00EC16FC"/>
    <w:rsid w:val="00EE1AE8"/>
    <w:rsid w:val="00F005D6"/>
    <w:rsid w:val="00F04E3A"/>
    <w:rsid w:val="00F064CF"/>
    <w:rsid w:val="00F20794"/>
    <w:rsid w:val="00F34102"/>
    <w:rsid w:val="00F44194"/>
    <w:rsid w:val="00F471C6"/>
    <w:rsid w:val="00F660EF"/>
    <w:rsid w:val="00F727A4"/>
    <w:rsid w:val="00F82639"/>
    <w:rsid w:val="00F86D45"/>
    <w:rsid w:val="00F955AB"/>
    <w:rsid w:val="00FC1CB1"/>
    <w:rsid w:val="00FC79F5"/>
    <w:rsid w:val="00FD2ADE"/>
    <w:rsid w:val="00FD6BD8"/>
    <w:rsid w:val="00FE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2BC6"/>
    <w:rPr>
      <w:rFonts w:ascii="Tahoma" w:hAnsi="Tahoma" w:cs="Tahoma"/>
      <w:sz w:val="16"/>
      <w:szCs w:val="16"/>
    </w:rPr>
  </w:style>
  <w:style w:type="character" w:styleId="Hyperlink">
    <w:name w:val="Hyperlink"/>
    <w:rsid w:val="0000005A"/>
    <w:rPr>
      <w:color w:val="0000FF"/>
      <w:u w:val="single"/>
    </w:rPr>
  </w:style>
  <w:style w:type="paragraph" w:styleId="Header">
    <w:name w:val="header"/>
    <w:basedOn w:val="Normal"/>
    <w:rsid w:val="000B5FAF"/>
    <w:pPr>
      <w:tabs>
        <w:tab w:val="center" w:pos="4153"/>
        <w:tab w:val="right" w:pos="8306"/>
      </w:tabs>
    </w:pPr>
  </w:style>
  <w:style w:type="paragraph" w:styleId="Footer">
    <w:name w:val="footer"/>
    <w:basedOn w:val="Normal"/>
    <w:rsid w:val="000B5FAF"/>
    <w:pPr>
      <w:tabs>
        <w:tab w:val="center" w:pos="4153"/>
        <w:tab w:val="right" w:pos="8306"/>
      </w:tabs>
    </w:pPr>
  </w:style>
  <w:style w:type="paragraph" w:styleId="ListParagraph">
    <w:name w:val="List Paragraph"/>
    <w:basedOn w:val="Normal"/>
    <w:uiPriority w:val="99"/>
    <w:qFormat/>
    <w:rsid w:val="00D94585"/>
    <w:pPr>
      <w:ind w:left="720"/>
    </w:pPr>
  </w:style>
  <w:style w:type="paragraph" w:customStyle="1" w:styleId="yiv6310588463msonormal">
    <w:name w:val="yiv6310588463msonormal"/>
    <w:basedOn w:val="Normal"/>
    <w:rsid w:val="0065587F"/>
    <w:pPr>
      <w:spacing w:before="100" w:beforeAutospacing="1" w:after="100" w:afterAutospacing="1"/>
    </w:pPr>
    <w:rPr>
      <w:sz w:val="24"/>
      <w:szCs w:val="24"/>
    </w:rPr>
  </w:style>
  <w:style w:type="paragraph" w:styleId="BodyTextIndent">
    <w:name w:val="Body Text Indent"/>
    <w:basedOn w:val="Normal"/>
    <w:link w:val="BodyTextIndentChar"/>
    <w:rsid w:val="00567E98"/>
    <w:pPr>
      <w:spacing w:before="120" w:line="440" w:lineRule="exact"/>
      <w:ind w:firstLine="749"/>
      <w:jc w:val="both"/>
    </w:pPr>
    <w:rPr>
      <w:sz w:val="30"/>
      <w:szCs w:val="28"/>
    </w:rPr>
  </w:style>
  <w:style w:type="character" w:customStyle="1" w:styleId="BodyTextIndentChar">
    <w:name w:val="Body Text Indent Char"/>
    <w:link w:val="BodyTextIndent"/>
    <w:rsid w:val="00567E98"/>
    <w:rPr>
      <w:sz w:val="3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2BC6"/>
    <w:rPr>
      <w:rFonts w:ascii="Tahoma" w:hAnsi="Tahoma" w:cs="Tahoma"/>
      <w:sz w:val="16"/>
      <w:szCs w:val="16"/>
    </w:rPr>
  </w:style>
  <w:style w:type="character" w:styleId="Hyperlink">
    <w:name w:val="Hyperlink"/>
    <w:rsid w:val="0000005A"/>
    <w:rPr>
      <w:color w:val="0000FF"/>
      <w:u w:val="single"/>
    </w:rPr>
  </w:style>
  <w:style w:type="paragraph" w:styleId="Header">
    <w:name w:val="header"/>
    <w:basedOn w:val="Normal"/>
    <w:rsid w:val="000B5FAF"/>
    <w:pPr>
      <w:tabs>
        <w:tab w:val="center" w:pos="4153"/>
        <w:tab w:val="right" w:pos="8306"/>
      </w:tabs>
    </w:pPr>
  </w:style>
  <w:style w:type="paragraph" w:styleId="Footer">
    <w:name w:val="footer"/>
    <w:basedOn w:val="Normal"/>
    <w:rsid w:val="000B5FAF"/>
    <w:pPr>
      <w:tabs>
        <w:tab w:val="center" w:pos="4153"/>
        <w:tab w:val="right" w:pos="8306"/>
      </w:tabs>
    </w:pPr>
  </w:style>
  <w:style w:type="paragraph" w:styleId="ListParagraph">
    <w:name w:val="List Paragraph"/>
    <w:basedOn w:val="Normal"/>
    <w:uiPriority w:val="99"/>
    <w:qFormat/>
    <w:rsid w:val="00D94585"/>
    <w:pPr>
      <w:ind w:left="720"/>
    </w:pPr>
  </w:style>
  <w:style w:type="paragraph" w:customStyle="1" w:styleId="yiv6310588463msonormal">
    <w:name w:val="yiv6310588463msonormal"/>
    <w:basedOn w:val="Normal"/>
    <w:rsid w:val="0065587F"/>
    <w:pPr>
      <w:spacing w:before="100" w:beforeAutospacing="1" w:after="100" w:afterAutospacing="1"/>
    </w:pPr>
    <w:rPr>
      <w:sz w:val="24"/>
      <w:szCs w:val="24"/>
    </w:rPr>
  </w:style>
  <w:style w:type="paragraph" w:styleId="BodyTextIndent">
    <w:name w:val="Body Text Indent"/>
    <w:basedOn w:val="Normal"/>
    <w:link w:val="BodyTextIndentChar"/>
    <w:rsid w:val="00567E98"/>
    <w:pPr>
      <w:spacing w:before="120" w:line="440" w:lineRule="exact"/>
      <w:ind w:firstLine="749"/>
      <w:jc w:val="both"/>
    </w:pPr>
    <w:rPr>
      <w:sz w:val="30"/>
      <w:szCs w:val="28"/>
    </w:rPr>
  </w:style>
  <w:style w:type="character" w:customStyle="1" w:styleId="BodyTextIndentChar">
    <w:name w:val="Body Text Indent Char"/>
    <w:link w:val="BodyTextIndent"/>
    <w:rsid w:val="00567E98"/>
    <w:rPr>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00724">
      <w:bodyDiv w:val="1"/>
      <w:marLeft w:val="0"/>
      <w:marRight w:val="0"/>
      <w:marTop w:val="0"/>
      <w:marBottom w:val="0"/>
      <w:divBdr>
        <w:top w:val="none" w:sz="0" w:space="0" w:color="auto"/>
        <w:left w:val="none" w:sz="0" w:space="0" w:color="auto"/>
        <w:bottom w:val="none" w:sz="0" w:space="0" w:color="auto"/>
        <w:right w:val="none" w:sz="0" w:space="0" w:color="auto"/>
      </w:divBdr>
    </w:div>
    <w:div w:id="402603915">
      <w:bodyDiv w:val="1"/>
      <w:marLeft w:val="0"/>
      <w:marRight w:val="0"/>
      <w:marTop w:val="0"/>
      <w:marBottom w:val="0"/>
      <w:divBdr>
        <w:top w:val="none" w:sz="0" w:space="0" w:color="auto"/>
        <w:left w:val="none" w:sz="0" w:space="0" w:color="auto"/>
        <w:bottom w:val="none" w:sz="0" w:space="0" w:color="auto"/>
        <w:right w:val="none" w:sz="0" w:space="0" w:color="auto"/>
      </w:divBdr>
    </w:div>
    <w:div w:id="1081100063">
      <w:bodyDiv w:val="1"/>
      <w:marLeft w:val="0"/>
      <w:marRight w:val="0"/>
      <w:marTop w:val="0"/>
      <w:marBottom w:val="0"/>
      <w:divBdr>
        <w:top w:val="none" w:sz="0" w:space="0" w:color="auto"/>
        <w:left w:val="none" w:sz="0" w:space="0" w:color="auto"/>
        <w:bottom w:val="none" w:sz="0" w:space="0" w:color="auto"/>
        <w:right w:val="none" w:sz="0" w:space="0" w:color="auto"/>
      </w:divBdr>
    </w:div>
    <w:div w:id="1825706808">
      <w:bodyDiv w:val="1"/>
      <w:marLeft w:val="0"/>
      <w:marRight w:val="0"/>
      <w:marTop w:val="0"/>
      <w:marBottom w:val="0"/>
      <w:divBdr>
        <w:top w:val="none" w:sz="0" w:space="0" w:color="auto"/>
        <w:left w:val="none" w:sz="0" w:space="0" w:color="auto"/>
        <w:bottom w:val="none" w:sz="0" w:space="0" w:color="auto"/>
        <w:right w:val="none" w:sz="0" w:space="0" w:color="auto"/>
      </w:divBdr>
    </w:div>
    <w:div w:id="1858734253">
      <w:bodyDiv w:val="1"/>
      <w:marLeft w:val="0"/>
      <w:marRight w:val="0"/>
      <w:marTop w:val="0"/>
      <w:marBottom w:val="0"/>
      <w:divBdr>
        <w:top w:val="none" w:sz="0" w:space="0" w:color="auto"/>
        <w:left w:val="none" w:sz="0" w:space="0" w:color="auto"/>
        <w:bottom w:val="none" w:sz="0" w:space="0" w:color="auto"/>
        <w:right w:val="none" w:sz="0" w:space="0" w:color="auto"/>
      </w:divBdr>
    </w:div>
    <w:div w:id="188517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hdung.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E48FA-6DDD-4FD5-B55D-ADECAFE4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CMT</Company>
  <LinksUpToDate>false</LinksUpToDate>
  <CharactersWithSpaces>5298</CharactersWithSpaces>
  <SharedDoc>false</SharedDoc>
  <HLinks>
    <vt:vector size="6" baseType="variant">
      <vt:variant>
        <vt:i4>7667781</vt:i4>
      </vt:variant>
      <vt:variant>
        <vt:i4>0</vt:i4>
      </vt:variant>
      <vt:variant>
        <vt:i4>0</vt:i4>
      </vt:variant>
      <vt:variant>
        <vt:i4>5</vt:i4>
      </vt:variant>
      <vt:variant>
        <vt:lpwstr>mailto:bhdung.sgddt@tphcm.gov.vn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users</dc:creator>
  <cp:lastModifiedBy>LNL</cp:lastModifiedBy>
  <cp:revision>2</cp:revision>
  <cp:lastPrinted>2018-04-05T08:14:00Z</cp:lastPrinted>
  <dcterms:created xsi:type="dcterms:W3CDTF">2018-04-13T07:29:00Z</dcterms:created>
  <dcterms:modified xsi:type="dcterms:W3CDTF">2018-04-13T07:29:00Z</dcterms:modified>
</cp:coreProperties>
</file>